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Arial" w:hAnsi="Arial" w:cs="Arial"/>
          <w:sz w:val="24"/>
          <w:sz-cs w:val="24"/>
          <w:b/>
          <w:u w:val="single" w:color="000000"/>
        </w:rPr>
        <w:t xml:space="preserve">H31/L11 Architectural Screens: Metal Cladding/Metal Screens Louvres</w:t>
      </w:r>
    </w:p>
    <w:p>
      <w:pPr/>
      <w:r>
        <w:rPr>
          <w:rFonts w:ascii="Arial" w:hAnsi="Arial" w:cs="Arial"/>
          <w:sz w:val="24"/>
          <w:sz-cs w:val="24"/>
          <w:b/>
        </w:rPr>
        <w:t xml:space="preserve"/>
      </w:r>
    </w:p>
    <w:p>
      <w:pPr/>
      <w:r>
        <w:rPr>
          <w:rFonts w:ascii="Arial" w:hAnsi="Arial" w:cs="Arial"/>
          <w:sz w:val="24"/>
          <w:sz-cs w:val="24"/>
          <w:b/>
        </w:rPr>
        <w:t xml:space="preserve">Supplied by Lang+Fulton (formerly Orsogril UK)</w:t>
      </w:r>
    </w:p>
    <w:p>
      <w:pPr/>
      <w:r>
        <w:rPr>
          <w:rFonts w:ascii="Arial" w:hAnsi="Arial" w:cs="Arial"/>
          <w:sz w:val="20"/>
          <w:sz-cs w:val="20"/>
        </w:rPr>
        <w:t xml:space="preserve">Head office / Technical &amp; Sales: Lang+Fulton, Newbridge Industrial Estate, Newbridge, Edinburgh EH28 8PJ</w:t>
      </w:r>
    </w:p>
    <w:p>
      <w:pPr/>
      <w:r>
        <w:rPr>
          <w:rFonts w:ascii="Arial" w:hAnsi="Arial" w:cs="Arial"/>
          <w:sz w:val="20"/>
          <w:sz-cs w:val="20"/>
        </w:rPr>
        <w:t xml:space="preserve">Distribution: Cygnus Point, Black Country New Road, West Bromwich B70 0BD</w:t>
      </w:r>
    </w:p>
    <w:p>
      <w:pPr/>
      <w:r>
        <w:rPr>
          <w:rFonts w:ascii="Arial" w:hAnsi="Arial" w:cs="Arial"/>
          <w:sz w:val="20"/>
          <w:sz-cs w:val="20"/>
        </w:rPr>
        <w:t xml:space="preserve">Tel 0131 441 1255; Fax 0131 441 4161; </w:t>
      </w:r>
      <w:r>
        <w:rPr>
          <w:rFonts w:ascii="Arial" w:hAnsi="Arial" w:cs="Arial"/>
          <w:sz w:val="20"/>
          <w:sz-cs w:val="20"/>
          <w:u w:val="single" w:color="0000FF"/>
          <w:color w:val="0000FF"/>
        </w:rPr>
        <w:t xml:space="preserve">sales@langandfulton.co.uk</w:t>
      </w:r>
      <w:r>
        <w:rPr>
          <w:rFonts w:ascii="Arial" w:hAnsi="Arial" w:cs="Arial"/>
          <w:sz w:val="20"/>
          <w:sz-cs w:val="20"/>
        </w:rPr>
        <w:t xml:space="preserve">; </w:t>
      </w:r>
      <w:r>
        <w:rPr>
          <w:rFonts w:ascii="Arial" w:hAnsi="Arial" w:cs="Arial"/>
          <w:sz w:val="20"/>
          <w:sz-cs w:val="20"/>
          <w:u w:val="single" w:color="0000FF"/>
          <w:color w:val="0000FF"/>
        </w:rPr>
        <w:t xml:space="preserve">www.langandfulton.co.uk</w:t>
      </w:r>
      <w:r>
        <w:rPr>
          <w:rFonts w:ascii="Arial" w:hAnsi="Arial" w:cs="Arial"/>
          <w:sz w:val="20"/>
          <w:sz-cs w:val="20"/>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Product Types</w:t>
      </w:r>
    </w:p>
    <w:p>
      <w:pPr/>
      <w:r>
        <w:rPr>
          <w:rFonts w:ascii="Arial" w:hAnsi="Arial" w:cs="Arial"/>
          <w:sz w:val="24"/>
          <w:sz-cs w:val="24"/>
          <w:b/>
        </w:rPr>
        <w:t xml:space="preserve"/>
      </w:r>
    </w:p>
    <w:p>
      <w:pPr/>
      <w:r>
        <w:rPr>
          <w:rFonts w:ascii="Arial" w:hAnsi="Arial" w:cs="Arial"/>
          <w:sz w:val="24"/>
          <w:sz-cs w:val="24"/>
          <w:b/>
        </w:rPr>
        <w:t xml:space="preserve">Gratings</w:t>
      </w:r>
    </w:p>
    <w:p>
      <w:pPr>
        <w:ind w:left="720" w:first-line="-360"/>
      </w:pPr>
      <w:r>
        <w:rPr>
          <w:rFonts w:ascii="Arial" w:hAnsi="Arial" w:cs="Arial"/>
          <w:sz w:val="20"/>
          <w:sz-cs w:val="20"/>
          <w:b/>
        </w:rPr>
        <w:t xml:space="preserve">1.</w:t>
        <w:tab/>
        <w:t xml:space="preserve">Stereo-2 </w:t>
      </w:r>
    </w:p>
    <w:p>
      <w:pPr>
        <w:ind w:left="720" w:first-line="-360"/>
      </w:pPr>
      <w:r>
        <w:rPr>
          <w:rFonts w:ascii="Arial" w:hAnsi="Arial" w:cs="Arial"/>
          <w:sz w:val="20"/>
          <w:sz-cs w:val="20"/>
          <w:b/>
        </w:rPr>
        <w:t xml:space="preserve">2.</w:t>
        <w:tab/>
        <w:t xml:space="preserve">Stereo-3</w:t>
      </w:r>
    </w:p>
    <w:p>
      <w:pPr>
        <w:ind w:left="720" w:first-line="-360"/>
      </w:pPr>
      <w:r>
        <w:rPr>
          <w:rFonts w:ascii="Arial" w:hAnsi="Arial" w:cs="Arial"/>
          <w:sz w:val="20"/>
          <w:sz-cs w:val="20"/>
          <w:b/>
        </w:rPr>
        <w:t xml:space="preserve">3.</w:t>
        <w:tab/>
        <w:t xml:space="preserve">Stereo-4</w:t>
      </w:r>
    </w:p>
    <w:p>
      <w:pPr>
        <w:ind w:left="720" w:first-line="-360"/>
      </w:pPr>
      <w:r>
        <w:rPr>
          <w:rFonts w:ascii="Arial" w:hAnsi="Arial" w:cs="Arial"/>
          <w:sz w:val="20"/>
          <w:sz-cs w:val="20"/>
          <w:b/>
        </w:rPr>
        <w:t xml:space="preserve">4.</w:t>
        <w:tab/>
        <w:t xml:space="preserve">Piazza-25</w:t>
      </w:r>
    </w:p>
    <w:p>
      <w:pPr>
        <w:ind w:left="720" w:first-line="-360"/>
      </w:pPr>
      <w:r>
        <w:rPr>
          <w:rFonts w:ascii="Arial" w:hAnsi="Arial" w:cs="Arial"/>
          <w:sz w:val="20"/>
          <w:sz-cs w:val="20"/>
          <w:b/>
        </w:rPr>
        <w:t xml:space="preserve">5.</w:t>
        <w:tab/>
        <w:t xml:space="preserve">Piazza-25H</w:t>
      </w:r>
    </w:p>
    <w:p>
      <w:pPr>
        <w:ind w:left="720" w:first-line="-360"/>
      </w:pPr>
      <w:r>
        <w:rPr>
          <w:rFonts w:ascii="Arial" w:hAnsi="Arial" w:cs="Arial"/>
          <w:sz w:val="20"/>
          <w:sz-cs w:val="20"/>
          <w:b/>
        </w:rPr>
        <w:t xml:space="preserve">6.</w:t>
        <w:tab/>
        <w:t xml:space="preserve">Piazza-43</w:t>
      </w:r>
    </w:p>
    <w:p>
      <w:pPr>
        <w:ind w:left="720" w:first-line="-360"/>
      </w:pPr>
      <w:r>
        <w:rPr>
          <w:rFonts w:ascii="Arial" w:hAnsi="Arial" w:cs="Arial"/>
          <w:sz w:val="20"/>
          <w:sz-cs w:val="20"/>
          <w:b/>
        </w:rPr>
        <w:t xml:space="preserve">7.</w:t>
        <w:tab/>
        <w:t xml:space="preserve">Piazza-43H</w:t>
      </w:r>
    </w:p>
    <w:p>
      <w:pPr>
        <w:ind w:left="720" w:first-line="-360"/>
      </w:pPr>
      <w:r>
        <w:rPr>
          <w:rFonts w:ascii="Arial" w:hAnsi="Arial" w:cs="Arial"/>
          <w:sz w:val="20"/>
          <w:sz-cs w:val="20"/>
          <w:b/>
        </w:rPr>
        <w:t xml:space="preserve">8.</w:t>
        <w:tab/>
        <w:t xml:space="preserve">Piazza-63</w:t>
      </w:r>
    </w:p>
    <w:p>
      <w:pPr>
        <w:ind w:left="720" w:first-line="-360"/>
      </w:pPr>
      <w:r>
        <w:rPr>
          <w:rFonts w:ascii="Arial" w:hAnsi="Arial" w:cs="Arial"/>
          <w:sz w:val="20"/>
          <w:sz-cs w:val="20"/>
          <w:b/>
        </w:rPr>
        <w:t xml:space="preserve">9.</w:t>
        <w:tab/>
        <w:t xml:space="preserve">Piazza126</w:t>
      </w:r>
    </w:p>
    <w:p>
      <w:pPr>
        <w:ind w:left="720" w:first-line="-360"/>
      </w:pPr>
      <w:r>
        <w:rPr>
          <w:rFonts w:ascii="Arial" w:hAnsi="Arial" w:cs="Arial"/>
          <w:sz w:val="20"/>
          <w:sz-cs w:val="20"/>
          <w:b/>
        </w:rPr>
        <w:t xml:space="preserve">10.</w:t>
        <w:tab/>
        <w:t xml:space="preserve">Micro-15</w:t>
      </w:r>
    </w:p>
    <w:p>
      <w:pPr>
        <w:ind w:left="720" w:first-line="-360"/>
      </w:pPr>
      <w:r>
        <w:rPr>
          <w:rFonts w:ascii="Arial" w:hAnsi="Arial" w:cs="Arial"/>
          <w:sz w:val="20"/>
          <w:sz-cs w:val="20"/>
          <w:b/>
        </w:rPr>
        <w:t xml:space="preserve">11.</w:t>
        <w:tab/>
        <w:t xml:space="preserve">Micro-25</w:t>
      </w:r>
    </w:p>
    <w:p>
      <w:pPr>
        <w:ind w:left="720" w:first-line="-360"/>
      </w:pPr>
      <w:r>
        <w:rPr>
          <w:rFonts w:ascii="Arial" w:hAnsi="Arial" w:cs="Arial"/>
          <w:sz w:val="20"/>
          <w:sz-cs w:val="20"/>
          <w:b/>
        </w:rPr>
        <w:t xml:space="preserve">12.</w:t>
        <w:tab/>
        <w:t xml:space="preserve">Micro-34</w:t>
      </w:r>
    </w:p>
    <w:p>
      <w:pPr>
        <w:ind w:left="720" w:first-line="-360"/>
      </w:pPr>
      <w:r>
        <w:rPr>
          <w:rFonts w:ascii="Arial" w:hAnsi="Arial" w:cs="Arial"/>
          <w:sz w:val="20"/>
          <w:sz-cs w:val="20"/>
          <w:b/>
        </w:rPr>
        <w:t xml:space="preserve">13.</w:t>
        <w:tab/>
        <w:t xml:space="preserve">Terra-15</w:t>
      </w:r>
    </w:p>
    <w:p>
      <w:pPr>
        <w:ind w:left="720" w:first-line="-360"/>
      </w:pPr>
      <w:r>
        <w:rPr>
          <w:rFonts w:ascii="Arial" w:hAnsi="Arial" w:cs="Arial"/>
          <w:sz w:val="20"/>
          <w:sz-cs w:val="20"/>
          <w:b/>
        </w:rPr>
        <w:t xml:space="preserve">14.</w:t>
        <w:tab/>
        <w:t xml:space="preserve">Terra-25</w:t>
      </w:r>
    </w:p>
    <w:p>
      <w:pPr>
        <w:ind w:left="720" w:first-line="-360"/>
      </w:pPr>
      <w:r>
        <w:rPr>
          <w:rFonts w:ascii="Arial" w:hAnsi="Arial" w:cs="Arial"/>
          <w:sz w:val="20"/>
          <w:sz-cs w:val="20"/>
          <w:b/>
        </w:rPr>
        <w:t xml:space="preserve">15.</w:t>
        <w:tab/>
        <w:t xml:space="preserve">Terra-34</w:t>
      </w:r>
    </w:p>
    <w:p>
      <w:pPr/>
      <w:r>
        <w:rPr>
          <w:rFonts w:ascii="Arial" w:hAnsi="Arial" w:cs="Arial"/>
          <w:sz w:val="24"/>
          <w:sz-cs w:val="24"/>
          <w:b/>
        </w:rPr>
        <w:t xml:space="preserve">Louvres</w:t>
      </w:r>
    </w:p>
    <w:p>
      <w:pPr>
        <w:ind w:left="720" w:first-line="-360"/>
      </w:pPr>
      <w:r>
        <w:rPr>
          <w:rFonts w:ascii="Arial" w:hAnsi="Arial" w:cs="Arial"/>
          <w:sz w:val="20"/>
          <w:sz-cs w:val="20"/>
          <w:b/>
        </w:rPr>
        <w:t xml:space="preserve">16.</w:t>
        <w:tab/>
        <w:t xml:space="preserve">Italia-80</w:t>
      </w:r>
    </w:p>
    <w:p>
      <w:pPr>
        <w:ind w:left="720" w:first-line="-360"/>
      </w:pPr>
      <w:r>
        <w:rPr>
          <w:rFonts w:ascii="Arial" w:hAnsi="Arial" w:cs="Arial"/>
          <w:sz w:val="20"/>
          <w:sz-cs w:val="20"/>
          <w:b/>
        </w:rPr>
        <w:t xml:space="preserve">17.</w:t>
        <w:tab/>
        <w:t xml:space="preserve">Italia-100</w:t>
      </w:r>
    </w:p>
    <w:p>
      <w:pPr>
        <w:ind w:left="720" w:first-line="-360"/>
      </w:pPr>
      <w:r>
        <w:rPr>
          <w:rFonts w:ascii="Arial" w:hAnsi="Arial" w:cs="Arial"/>
          <w:sz w:val="20"/>
          <w:sz-cs w:val="20"/>
          <w:b/>
        </w:rPr>
        <w:t xml:space="preserve">18.</w:t>
        <w:tab/>
        <w:t xml:space="preserve">DeltaWing-100</w:t>
      </w:r>
    </w:p>
    <w:p>
      <w:pPr>
        <w:ind w:left="720" w:first-line="-360"/>
      </w:pPr>
      <w:r>
        <w:rPr>
          <w:rFonts w:ascii="Arial" w:hAnsi="Arial" w:cs="Arial"/>
          <w:sz w:val="20"/>
          <w:sz-cs w:val="20"/>
          <w:b/>
        </w:rPr>
        <w:t xml:space="preserve">19.</w:t>
        <w:tab/>
        <w:t xml:space="preserve">DeltaWing-90</w:t>
      </w:r>
    </w:p>
    <w:p>
      <w:pPr>
        <w:ind w:left="720" w:first-line="-360"/>
      </w:pPr>
      <w:r>
        <w:rPr>
          <w:rFonts w:ascii="Arial" w:hAnsi="Arial" w:cs="Arial"/>
          <w:sz w:val="20"/>
          <w:sz-cs w:val="20"/>
          <w:b/>
        </w:rPr>
        <w:t xml:space="preserve">20.</w:t>
        <w:tab/>
        <w:t xml:space="preserve">DeltaWing-70</w:t>
      </w:r>
    </w:p>
    <w:p>
      <w:pPr>
        <w:ind w:left="720" w:first-line="-360"/>
      </w:pPr>
      <w:r>
        <w:rPr>
          <w:rFonts w:ascii="Arial" w:hAnsi="Arial" w:cs="Arial"/>
          <w:sz w:val="20"/>
          <w:sz-cs w:val="20"/>
          <w:b/>
        </w:rPr>
        <w:t xml:space="preserve">21.</w:t>
        <w:tab/>
        <w:t xml:space="preserve">DeltaWing-45</w:t>
      </w:r>
    </w:p>
    <w:p>
      <w:pPr>
        <w:ind w:left="720" w:first-line="-360"/>
      </w:pPr>
      <w:r>
        <w:rPr>
          <w:rFonts w:ascii="Arial" w:hAnsi="Arial" w:cs="Arial"/>
          <w:sz w:val="20"/>
          <w:sz-cs w:val="20"/>
          <w:b/>
        </w:rPr>
        <w:t xml:space="preserve">22.</w:t>
        <w:tab/>
        <w:t xml:space="preserve">DeltaWing-35</w:t>
      </w:r>
    </w:p>
    <w:p>
      <w:pPr>
        <w:ind w:left="720" w:first-line="-360"/>
      </w:pPr>
      <w:r>
        <w:rPr>
          <w:rFonts w:ascii="Arial" w:hAnsi="Arial" w:cs="Arial"/>
          <w:sz w:val="20"/>
          <w:sz-cs w:val="20"/>
          <w:b/>
        </w:rPr>
        <w:t xml:space="preserve">23.</w:t>
        <w:tab/>
        <w:t xml:space="preserve">DeltaBox-100</w:t>
      </w:r>
    </w:p>
    <w:p>
      <w:pPr>
        <w:ind w:left="720" w:first-line="-360"/>
      </w:pPr>
      <w:r>
        <w:rPr>
          <w:rFonts w:ascii="Arial" w:hAnsi="Arial" w:cs="Arial"/>
          <w:sz w:val="20"/>
          <w:sz-cs w:val="20"/>
          <w:b/>
        </w:rPr>
        <w:t xml:space="preserve">24.</w:t>
        <w:tab/>
        <w:t xml:space="preserve">DeltaBox-90</w:t>
      </w:r>
    </w:p>
    <w:p>
      <w:pPr>
        <w:ind w:left="720" w:first-line="-360"/>
      </w:pPr>
      <w:r>
        <w:rPr>
          <w:rFonts w:ascii="Arial" w:hAnsi="Arial" w:cs="Arial"/>
          <w:sz w:val="20"/>
          <w:sz-cs w:val="20"/>
          <w:b/>
        </w:rPr>
        <w:t xml:space="preserve">25.</w:t>
        <w:tab/>
        <w:t xml:space="preserve">DeltaBox-70</w:t>
      </w:r>
    </w:p>
    <w:p>
      <w:pPr>
        <w:ind w:left="720" w:first-line="-360"/>
      </w:pPr>
      <w:r>
        <w:rPr>
          <w:rFonts w:ascii="Arial" w:hAnsi="Arial" w:cs="Arial"/>
          <w:sz w:val="20"/>
          <w:sz-cs w:val="20"/>
          <w:b/>
        </w:rPr>
        <w:t xml:space="preserve">26.</w:t>
        <w:tab/>
        <w:t xml:space="preserve">DeltaBox-45</w:t>
      </w:r>
    </w:p>
    <w:p>
      <w:pPr>
        <w:ind w:left="720" w:first-line="-360"/>
      </w:pPr>
      <w:r>
        <w:rPr>
          <w:rFonts w:ascii="Arial" w:hAnsi="Arial" w:cs="Arial"/>
          <w:sz w:val="20"/>
          <w:sz-cs w:val="20"/>
          <w:b/>
        </w:rPr>
        <w:t xml:space="preserve">27.</w:t>
        <w:tab/>
        <w:t xml:space="preserve">DeltaBox-35</w:t>
      </w:r>
    </w:p>
    <w:p>
      <w:pPr>
        <w:ind w:left="720" w:first-line="-360"/>
      </w:pPr>
      <w:r>
        <w:rPr>
          <w:rFonts w:ascii="Arial" w:hAnsi="Arial" w:cs="Arial"/>
          <w:sz w:val="20"/>
          <w:sz-cs w:val="20"/>
          <w:b/>
        </w:rPr>
        <w:t xml:space="preserve">28.</w:t>
        <w:tab/>
        <w:t xml:space="preserve">DeltaFoil-22</w:t>
      </w:r>
    </w:p>
    <w:p>
      <w:pPr>
        <w:ind w:left="720" w:first-line="-360"/>
      </w:pPr>
      <w:r>
        <w:rPr>
          <w:rFonts w:ascii="Arial" w:hAnsi="Arial" w:cs="Arial"/>
          <w:sz w:val="20"/>
          <w:sz-cs w:val="20"/>
          <w:b/>
        </w:rPr>
        <w:t xml:space="preserve">29.</w:t>
        <w:tab/>
        <w:t xml:space="preserve">DeltaFoil-33</w:t>
      </w:r>
    </w:p>
    <w:p>
      <w:pPr>
        <w:ind w:left="720" w:first-line="-360"/>
      </w:pPr>
      <w:r>
        <w:rPr>
          <w:rFonts w:ascii="Arial" w:hAnsi="Arial" w:cs="Arial"/>
          <w:sz w:val="20"/>
          <w:sz-cs w:val="20"/>
          <w:b/>
        </w:rPr>
        <w:t xml:space="preserve">30.</w:t>
        <w:tab/>
        <w:t xml:space="preserve">DeltaFoil-44</w:t>
      </w:r>
    </w:p>
    <w:p>
      <w:pPr>
        <w:ind w:left="720" w:first-line="-360"/>
      </w:pPr>
      <w:r>
        <w:rPr>
          <w:rFonts w:ascii="Arial" w:hAnsi="Arial" w:cs="Arial"/>
          <w:sz w:val="20"/>
          <w:sz-cs w:val="20"/>
          <w:b/>
        </w:rPr>
        <w:t xml:space="preserve">31.</w:t>
        <w:tab/>
        <w:t xml:space="preserve">DeltaFoil-66</w:t>
      </w:r>
    </w:p>
    <w:p>
      <w:pPr>
        <w:ind w:left="720" w:first-line="-360"/>
      </w:pPr>
      <w:r>
        <w:rPr>
          <w:rFonts w:ascii="Arial" w:hAnsi="Arial" w:cs="Arial"/>
          <w:sz w:val="20"/>
          <w:sz-cs w:val="20"/>
          <w:b/>
        </w:rPr>
        <w:t xml:space="preserve">32.</w:t>
        <w:tab/>
        <w:t xml:space="preserve">DeltaFoil-88</w:t>
      </w:r>
    </w:p>
    <w:p>
      <w:pPr/>
      <w:r>
        <w:rPr>
          <w:rFonts w:ascii="Arial" w:hAnsi="Arial" w:cs="Arial"/>
          <w:sz w:val="20"/>
          <w:sz-cs w:val="20"/>
          <w:b/>
        </w:rPr>
        <w:t xml:space="preserve"/>
      </w:r>
    </w:p>
    <w:p>
      <w:pPr/>
      <w:r>
        <w:rPr>
          <w:rFonts w:ascii="Arial" w:hAnsi="Arial" w:cs="Arial"/>
          <w:sz w:val="24"/>
          <w:sz-cs w:val="24"/>
          <w:b/>
        </w:rPr>
        <w:t xml:space="preserve">Pressure-Locked Grating Range</w:t>
      </w:r>
    </w:p>
    <w:p>
      <w:pPr/>
      <w:r>
        <w:rPr>
          <w:rFonts w:ascii="Arial" w:hAnsi="Arial" w:cs="Arial"/>
          <w:sz w:val="20"/>
          <w:sz-cs w:val="20"/>
        </w:rPr>
        <w:t xml:space="preserve">Contact Lang+Fulton’s Technical Office</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1.</w:t>
      </w:r>
      <w:r>
        <w:rPr>
          <w:rFonts w:ascii="Arial" w:hAnsi="Arial" w:cs="Arial"/>
          <w:sz w:val="28"/>
          <w:sz-cs w:val="28"/>
          <w:b/>
          <w:u w:val="single" w:color="000000"/>
        </w:rPr>
        <w:t xml:space="preserve">  </w:t>
      </w:r>
      <w:r>
        <w:rPr>
          <w:rFonts w:ascii="Arial" w:hAnsi="Arial" w:cs="Arial"/>
          <w:sz w:val="24"/>
          <w:sz-cs w:val="24"/>
          <w:b/>
          <w:u w:val="single" w:color="000000"/>
        </w:rPr>
        <w:t xml:space="preserve">Stereo-2</w:t>
      </w:r>
      <w:r>
        <w:rPr>
          <w:rFonts w:ascii="Arial" w:hAnsi="Arial" w:cs="Arial"/>
          <w:sz w:val="20"/>
          <w:sz-cs w:val="20"/>
          <w:b/>
          <w:u w:val="single" w:color="000000"/>
        </w:rPr>
        <w:t xml:space="preserve"/>
      </w:r>
    </w:p>
    <w:p>
      <w:pPr/>
      <w:r>
        <w:rPr>
          <w:rFonts w:ascii="Arial" w:hAnsi="Arial" w:cs="Arial"/>
          <w:sz w:val="20"/>
          <w:sz-cs w:val="20"/>
          <w:b/>
        </w:rPr>
        <w:t xml:space="preserve"/>
      </w:r>
    </w:p>
    <w:p>
      <w:pPr/>
      <w:r>
        <w:rPr>
          <w:rFonts w:ascii="Arial" w:hAnsi="Arial" w:cs="Arial"/>
          <w:sz w:val="20"/>
          <w:sz-cs w:val="20"/>
          <w:b/>
        </w:rPr>
        <w:t xml:space="preserve">Stereo-2:</w:t>
      </w:r>
      <w:r>
        <w:rPr>
          <w:rFonts w:ascii="Arial" w:hAnsi="Arial" w:cs="Arial"/>
          <w:sz w:val="20"/>
          <w:sz-cs w:val="20"/>
        </w:rPr>
        <w:t xml:space="preserve"> grating with aperture of 63x132mm, made up of 25x2mm vertical flat bars and 5mm diameter horizontal round bars, framed top and bottom,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2.</w:t>
      </w:r>
      <w:r>
        <w:rPr>
          <w:rFonts w:ascii="Arial" w:hAnsi="Arial" w:cs="Arial"/>
          <w:sz w:val="28"/>
          <w:sz-cs w:val="28"/>
          <w:b/>
          <w:u w:val="single" w:color="000000"/>
        </w:rPr>
        <w:t xml:space="preserve">  </w:t>
      </w:r>
      <w:r>
        <w:rPr>
          <w:rFonts w:ascii="Arial" w:hAnsi="Arial" w:cs="Arial"/>
          <w:sz w:val="24"/>
          <w:sz-cs w:val="24"/>
          <w:b/>
          <w:u w:val="single" w:color="000000"/>
        </w:rPr>
        <w:t xml:space="preserve">Stereo-3</w:t>
      </w:r>
      <w:r>
        <w:rPr>
          <w:rFonts w:ascii="Arial" w:hAnsi="Arial" w:cs="Arial"/>
          <w:sz w:val="20"/>
          <w:sz-cs w:val="20"/>
          <w:b/>
          <w:u w:val="single" w:color="000000"/>
        </w:rPr>
        <w:t xml:space="preserve"/>
      </w:r>
    </w:p>
    <w:p>
      <w:pPr/>
      <w:r>
        <w:rPr>
          <w:rFonts w:ascii="Arial" w:hAnsi="Arial" w:cs="Arial"/>
          <w:sz w:val="20"/>
          <w:sz-cs w:val="20"/>
          <w:b/>
        </w:rPr>
        <w:t xml:space="preserve"/>
      </w:r>
    </w:p>
    <w:p>
      <w:pPr/>
      <w:r>
        <w:rPr>
          <w:rFonts w:ascii="Arial" w:hAnsi="Arial" w:cs="Arial"/>
          <w:sz w:val="20"/>
          <w:sz-cs w:val="20"/>
          <w:b/>
        </w:rPr>
        <w:t xml:space="preserve">Stereo-3: </w:t>
      </w:r>
      <w:r>
        <w:rPr>
          <w:rFonts w:ascii="Arial" w:hAnsi="Arial" w:cs="Arial"/>
          <w:sz w:val="20"/>
          <w:sz-cs w:val="20"/>
        </w:rPr>
        <w:t xml:space="preserve">grating with aperture of 63x132mm, made up of 25x3mm vertical flat bars and 5mm diameter horizontal round bars, framed top and bottom,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8"/>
          <w:sz-cs w:val="28"/>
          <w:b/>
          <w:u w:val="single" w:color="000000"/>
        </w:rPr>
        <w:t xml:space="preserve">3.  </w:t>
      </w:r>
      <w:r>
        <w:rPr>
          <w:rFonts w:ascii="Arial" w:hAnsi="Arial" w:cs="Arial"/>
          <w:sz w:val="24"/>
          <w:sz-cs w:val="24"/>
          <w:b/>
          <w:u w:val="single" w:color="000000"/>
        </w:rPr>
        <w:t xml:space="preserve">Stereo-4</w:t>
      </w:r>
      <w:r>
        <w:rPr>
          <w:rFonts w:ascii="Arial" w:hAnsi="Arial" w:cs="Arial"/>
          <w:sz w:val="20"/>
          <w:sz-cs w:val="20"/>
          <w:b/>
          <w:u w:val="single" w:color="000000"/>
        </w:rPr>
        <w:t xml:space="preserve"/>
      </w:r>
    </w:p>
    <w:p>
      <w:pPr/>
      <w:r>
        <w:rPr>
          <w:rFonts w:ascii="Arial" w:hAnsi="Arial" w:cs="Arial"/>
          <w:sz w:val="20"/>
          <w:sz-cs w:val="20"/>
          <w:b/>
        </w:rPr>
        <w:t xml:space="preserve"/>
      </w:r>
    </w:p>
    <w:p>
      <w:pPr/>
      <w:r>
        <w:rPr>
          <w:rFonts w:ascii="Arial" w:hAnsi="Arial" w:cs="Arial"/>
          <w:sz w:val="20"/>
          <w:sz-cs w:val="20"/>
          <w:b/>
        </w:rPr>
        <w:t xml:space="preserve">Stereo-4:</w:t>
      </w:r>
      <w:r>
        <w:rPr>
          <w:rFonts w:ascii="Arial" w:hAnsi="Arial" w:cs="Arial"/>
          <w:sz w:val="20"/>
          <w:sz-cs w:val="20"/>
        </w:rPr>
        <w:t xml:space="preserve"> grating with aperture of 63x132mm, made up of 30x4mm vertical flat bars and 5mm diameter horizontal round bars, framed top and bottom, steel section and weight determined by application</w:t>
      </w:r>
    </w:p>
    <w:p>
      <w:pPr/>
      <w:r>
        <w:rPr>
          <w:rFonts w:ascii="Arial" w:hAnsi="Arial" w:cs="Arial"/>
          <w:sz w:val="20"/>
          <w:sz-cs w:val="20"/>
        </w:rPr>
        <w:t xml:space="preserve">Option:</w:t>
      </w:r>
    </w:p>
    <w:p>
      <w:pPr/>
      <w:r>
        <w:rPr>
          <w:rFonts w:ascii="Arial" w:hAnsi="Arial" w:cs="Arial"/>
          <w:sz w:val="20"/>
          <w:sz-cs w:val="20"/>
        </w:rPr>
        <w:t xml:space="preserve">40x3mm vertical flat bars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4.</w:t>
      </w:r>
      <w:r>
        <w:rPr>
          <w:rFonts w:ascii="Arial" w:hAnsi="Arial" w:cs="Arial"/>
          <w:sz w:val="28"/>
          <w:sz-cs w:val="28"/>
          <w:b/>
          <w:u w:val="single" w:color="000000"/>
        </w:rPr>
        <w:t xml:space="preserve">  </w:t>
      </w:r>
      <w:r>
        <w:rPr>
          <w:rFonts w:ascii="Arial" w:hAnsi="Arial" w:cs="Arial"/>
          <w:sz w:val="24"/>
          <w:sz-cs w:val="24"/>
          <w:b/>
          <w:u w:val="single" w:color="000000"/>
        </w:rPr>
        <w:t xml:space="preserve">Piazza-25</w:t>
      </w:r>
      <w:r>
        <w:rPr>
          <w:rFonts w:ascii="Arial" w:hAnsi="Arial" w:cs="Arial"/>
          <w:sz w:val="20"/>
          <w:sz-cs w:val="20"/>
          <w:b/>
          <w:u w:val="single" w:color="000000"/>
        </w:rPr>
        <w:t xml:space="preserve"/>
      </w:r>
    </w:p>
    <w:p>
      <w:pPr/>
      <w:r>
        <w:rPr>
          <w:rFonts w:ascii="Arial" w:hAnsi="Arial" w:cs="Arial"/>
          <w:sz w:val="20"/>
          <w:sz-cs w:val="20"/>
        </w:rPr>
        <w:t xml:space="preserve"/>
      </w:r>
    </w:p>
    <w:p>
      <w:pPr/>
      <w:r>
        <w:rPr>
          <w:rFonts w:ascii="Arial" w:hAnsi="Arial" w:cs="Arial"/>
          <w:sz w:val="20"/>
          <w:sz-cs w:val="20"/>
          <w:b/>
        </w:rPr>
        <w:t xml:space="preserve">Piazza-25:</w:t>
      </w:r>
      <w:r>
        <w:rPr>
          <w:rFonts w:ascii="Arial" w:hAnsi="Arial" w:cs="Arial"/>
          <w:sz w:val="20"/>
          <w:sz-cs w:val="20"/>
        </w:rPr>
        <w:t xml:space="preserve"> grating with aperture of 25x25mm, made up of 25x2mm vertical flat bars and 4mm diameter horizontal round bars, framed top and bottom,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8"/>
          <w:sz-cs w:val="28"/>
          <w:b/>
          <w:u w:val="single" w:color="000000"/>
        </w:rPr>
        <w:t xml:space="preserve">5.  </w:t>
      </w:r>
      <w:r>
        <w:rPr>
          <w:rFonts w:ascii="Arial" w:hAnsi="Arial" w:cs="Arial"/>
          <w:sz w:val="24"/>
          <w:sz-cs w:val="24"/>
          <w:b/>
          <w:u w:val="single" w:color="000000"/>
        </w:rPr>
        <w:t xml:space="preserve">Piazza-25H</w:t>
      </w:r>
      <w:r>
        <w:rPr>
          <w:rFonts w:ascii="Arial" w:hAnsi="Arial" w:cs="Arial"/>
          <w:sz w:val="20"/>
          <w:sz-cs w:val="20"/>
          <w:b/>
          <w:u w:val="single" w:color="000000"/>
        </w:rPr>
        <w:t xml:space="preserve"/>
      </w:r>
    </w:p>
    <w:p>
      <w:pPr/>
      <w:r>
        <w:rPr>
          <w:rFonts w:ascii="Arial" w:hAnsi="Arial" w:cs="Arial"/>
          <w:sz w:val="20"/>
          <w:sz-cs w:val="20"/>
        </w:rPr>
        <w:t xml:space="preserve"/>
      </w:r>
    </w:p>
    <w:p>
      <w:pPr/>
      <w:r>
        <w:rPr>
          <w:rFonts w:ascii="Arial" w:hAnsi="Arial" w:cs="Arial"/>
          <w:sz w:val="20"/>
          <w:sz-cs w:val="20"/>
          <w:b/>
        </w:rPr>
        <w:t xml:space="preserve">Piazza-25:</w:t>
      </w:r>
      <w:r>
        <w:rPr>
          <w:rFonts w:ascii="Arial" w:hAnsi="Arial" w:cs="Arial"/>
          <w:sz w:val="20"/>
          <w:sz-cs w:val="20"/>
        </w:rPr>
        <w:t xml:space="preserve"> grating with aperture of 25x25mm, made up of 25x2mm horizontal flat bars and 4mm diameter vertical round bars, framed on both sides,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horizontal flat bars or b) directly through frames on both sides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u w:val="single" w:color="000000"/>
        </w:rPr>
        <w:t xml:space="preserve"/>
      </w:r>
    </w:p>
    <w:p>
      <w:pPr/>
      <w:r>
        <w:rPr>
          <w:rFonts w:ascii="Arial" w:hAnsi="Arial" w:cs="Arial"/>
          <w:sz w:val="20"/>
          <w:sz-cs w:val="20"/>
          <w:b/>
          <w:u w:val="single" w:color="000000"/>
        </w:rPr>
        <w:t xml:space="preserve"/>
      </w:r>
    </w:p>
    <w:p>
      <w:pPr/>
      <w:r>
        <w:rPr>
          <w:rFonts w:ascii="Arial" w:hAnsi="Arial" w:cs="Arial"/>
          <w:sz w:val="24"/>
          <w:sz-cs w:val="24"/>
          <w:b/>
          <w:u w:val="single" w:color="000000"/>
        </w:rPr>
        <w:t xml:space="preserve">6.  Piazza-43</w:t>
      </w:r>
    </w:p>
    <w:p>
      <w:pPr/>
      <w:r>
        <w:rPr>
          <w:rFonts w:ascii="Arial" w:hAnsi="Arial" w:cs="Arial"/>
          <w:sz w:val="20"/>
          <w:sz-cs w:val="20"/>
        </w:rPr>
        <w:t xml:space="preserve"/>
      </w:r>
    </w:p>
    <w:p>
      <w:pPr/>
      <w:r>
        <w:rPr>
          <w:rFonts w:ascii="Arial" w:hAnsi="Arial" w:cs="Arial"/>
          <w:sz w:val="20"/>
          <w:sz-cs w:val="20"/>
          <w:b/>
        </w:rPr>
        <w:t xml:space="preserve">Piazza-43:</w:t>
      </w:r>
      <w:r>
        <w:rPr>
          <w:rFonts w:ascii="Arial" w:hAnsi="Arial" w:cs="Arial"/>
          <w:sz w:val="20"/>
          <w:sz-cs w:val="20"/>
        </w:rPr>
        <w:t xml:space="preserve"> grating with aperture of 43x44mm, made up of 25x2mm vertical flat bars and 4mm diameter horizontal round bars, framed top and bottom,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rPr>
        <w:t xml:space="preserve"/>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8"/>
          <w:sz-cs w:val="28"/>
          <w:b/>
          <w:u w:val="single" w:color="000000"/>
        </w:rPr>
        <w:t xml:space="preserve">7.  </w:t>
      </w:r>
      <w:r>
        <w:rPr>
          <w:rFonts w:ascii="Arial" w:hAnsi="Arial" w:cs="Arial"/>
          <w:sz w:val="24"/>
          <w:sz-cs w:val="24"/>
          <w:b/>
          <w:u w:val="single" w:color="000000"/>
        </w:rPr>
        <w:t xml:space="preserve">Piazza-43H</w:t>
      </w:r>
      <w:r>
        <w:rPr>
          <w:rFonts w:ascii="Arial" w:hAnsi="Arial" w:cs="Arial"/>
          <w:sz w:val="20"/>
          <w:sz-cs w:val="20"/>
          <w:b/>
          <w:u w:val="single" w:color="000000"/>
        </w:rPr>
        <w:t xml:space="preserve"/>
      </w:r>
    </w:p>
    <w:p>
      <w:pPr/>
      <w:r>
        <w:rPr>
          <w:rFonts w:ascii="Arial" w:hAnsi="Arial" w:cs="Arial"/>
          <w:sz w:val="20"/>
          <w:sz-cs w:val="20"/>
        </w:rPr>
        <w:t xml:space="preserve"/>
      </w:r>
    </w:p>
    <w:p>
      <w:pPr/>
      <w:r>
        <w:rPr>
          <w:rFonts w:ascii="Arial" w:hAnsi="Arial" w:cs="Arial"/>
          <w:sz w:val="20"/>
          <w:sz-cs w:val="20"/>
          <w:b/>
        </w:rPr>
        <w:t xml:space="preserve">Piazza-43H:</w:t>
      </w:r>
      <w:r>
        <w:rPr>
          <w:rFonts w:ascii="Arial" w:hAnsi="Arial" w:cs="Arial"/>
          <w:sz w:val="20"/>
          <w:sz-cs w:val="20"/>
        </w:rPr>
        <w:t xml:space="preserve"> grating with aperture of 44x43mm, made up of 25x2mm horizontal flat bars and 4mm diameter vertical round bars, framed on both sides,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horizontal flat bars or b) directly through frames on both sides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u w:val="single" w:color="00000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8.  Piazza-63</w:t>
      </w:r>
    </w:p>
    <w:p>
      <w:pPr/>
      <w:r>
        <w:rPr>
          <w:rFonts w:ascii="Arial" w:hAnsi="Arial" w:cs="Arial"/>
          <w:sz w:val="20"/>
          <w:sz-cs w:val="20"/>
          <w:b/>
        </w:rPr>
        <w:t xml:space="preserve"/>
      </w:r>
    </w:p>
    <w:p>
      <w:pPr/>
      <w:r>
        <w:rPr>
          <w:rFonts w:ascii="Arial" w:hAnsi="Arial" w:cs="Arial"/>
          <w:sz w:val="20"/>
          <w:sz-cs w:val="20"/>
          <w:b/>
        </w:rPr>
        <w:t xml:space="preserve">Piazza-63:</w:t>
      </w:r>
      <w:r>
        <w:rPr>
          <w:rFonts w:ascii="Arial" w:hAnsi="Arial" w:cs="Arial"/>
          <w:sz w:val="20"/>
          <w:sz-cs w:val="20"/>
        </w:rPr>
        <w:t xml:space="preserve"> grating with aperture of 63x66mm, made up of 25x2mm or 25x3mm vertical flat bars and 5mm diameter horizontal round bars, framed top and bottom,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9.  Piazza-126</w:t>
      </w:r>
    </w:p>
    <w:p>
      <w:pPr/>
      <w:r>
        <w:rPr>
          <w:rFonts w:ascii="Arial" w:hAnsi="Arial" w:cs="Arial"/>
          <w:sz w:val="20"/>
          <w:sz-cs w:val="20"/>
        </w:rPr>
        <w:t xml:space="preserve"/>
      </w:r>
    </w:p>
    <w:p>
      <w:pPr/>
      <w:r>
        <w:rPr>
          <w:rFonts w:ascii="Arial" w:hAnsi="Arial" w:cs="Arial"/>
          <w:sz w:val="20"/>
          <w:sz-cs w:val="20"/>
          <w:b/>
        </w:rPr>
        <w:t xml:space="preserve">Piazza-126:</w:t>
      </w:r>
      <w:r>
        <w:rPr>
          <w:rFonts w:ascii="Arial" w:hAnsi="Arial" w:cs="Arial"/>
          <w:sz w:val="20"/>
          <w:sz-cs w:val="20"/>
        </w:rPr>
        <w:t xml:space="preserve"> grating with aperture of 126x132mm, made up of 25x3mm vertical flat bars and 5mm diameter horizontal round bars, framed top and bottom,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10.  Micro-15</w:t>
      </w:r>
    </w:p>
    <w:p>
      <w:pPr/>
      <w:r>
        <w:rPr>
          <w:rFonts w:ascii="Arial" w:hAnsi="Arial" w:cs="Arial"/>
          <w:sz w:val="20"/>
          <w:sz-cs w:val="20"/>
          <w:b/>
          <w:u w:val="single" w:color="000000"/>
        </w:rPr>
        <w:t xml:space="preserve"/>
      </w:r>
    </w:p>
    <w:p>
      <w:pPr/>
      <w:r>
        <w:rPr>
          <w:rFonts w:ascii="Arial" w:hAnsi="Arial" w:cs="Arial"/>
          <w:sz w:val="20"/>
          <w:sz-cs w:val="20"/>
          <w:b/>
        </w:rPr>
        <w:t xml:space="preserve">Micro-15:</w:t>
      </w:r>
      <w:r>
        <w:rPr>
          <w:rFonts w:ascii="Arial" w:hAnsi="Arial" w:cs="Arial"/>
          <w:sz w:val="20"/>
          <w:sz-cs w:val="20"/>
        </w:rPr>
        <w:t xml:space="preserve"> grating with aperture of 76x15mm, made up of 25x2mm horizontal flat bars and 4mm diameter vertical round bars, framed on both sides, steel section and weight determined by application</w:t>
      </w:r>
    </w:p>
    <w:p>
      <w:pPr/>
      <w:r>
        <w:rPr>
          <w:rFonts w:ascii="Arial" w:hAnsi="Arial" w:cs="Arial"/>
          <w:sz w:val="20"/>
          <w:sz-cs w:val="20"/>
        </w:rPr>
        <w:t xml:space="preserve">Options:</w:t>
      </w:r>
    </w:p>
    <w:p>
      <w:pPr/>
      <w:r>
        <w:rPr>
          <w:rFonts w:ascii="Arial" w:hAnsi="Arial" w:cs="Arial"/>
          <w:sz w:val="20"/>
          <w:sz-cs w:val="20"/>
        </w:rPr>
        <w:t xml:space="preserve">25x3, 30x2, 30x3, 40x3 or 50x3mm horizontal flat bars</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behind horizontal flat bars or b) directly through frames on both sides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11.  Micro-25</w:t>
      </w:r>
    </w:p>
    <w:p>
      <w:pPr/>
      <w:r>
        <w:rPr>
          <w:rFonts w:ascii="Arial" w:hAnsi="Arial" w:cs="Arial"/>
          <w:sz w:val="20"/>
          <w:sz-cs w:val="20"/>
          <w:b/>
          <w:u w:val="single" w:color="000000"/>
        </w:rPr>
        <w:t xml:space="preserve"/>
      </w:r>
    </w:p>
    <w:p>
      <w:pPr/>
      <w:r>
        <w:rPr>
          <w:rFonts w:ascii="Arial" w:hAnsi="Arial" w:cs="Arial"/>
          <w:sz w:val="20"/>
          <w:sz-cs w:val="20"/>
          <w:b/>
        </w:rPr>
        <w:t xml:space="preserve">Micro-25:</w:t>
      </w:r>
      <w:r>
        <w:rPr>
          <w:rFonts w:ascii="Arial" w:hAnsi="Arial" w:cs="Arial"/>
          <w:sz w:val="20"/>
          <w:sz-cs w:val="20"/>
        </w:rPr>
        <w:t xml:space="preserve"> grating with aperture of 76x25mm, made up of 25x2mm horizontal flat bars and 4mm diameter vertical round bars, framed on both sides, steel section and weight determined by application</w:t>
      </w:r>
    </w:p>
    <w:p>
      <w:pPr/>
      <w:r>
        <w:rPr>
          <w:rFonts w:ascii="Arial" w:hAnsi="Arial" w:cs="Arial"/>
          <w:sz w:val="20"/>
          <w:sz-cs w:val="20"/>
        </w:rPr>
        <w:t xml:space="preserve">Options:</w:t>
      </w:r>
    </w:p>
    <w:p>
      <w:pPr/>
      <w:r>
        <w:rPr>
          <w:rFonts w:ascii="Arial" w:hAnsi="Arial" w:cs="Arial"/>
          <w:sz w:val="20"/>
          <w:sz-cs w:val="20"/>
        </w:rPr>
        <w:t xml:space="preserve">25x3, 30x2, 30x3, 40x3, 50x4, 60x4 or 70x4mm horizontal flat bars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horizontal flat bars or b) directly through frames on both sides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12.  Micro-34</w:t>
      </w:r>
    </w:p>
    <w:p>
      <w:pPr/>
      <w:r>
        <w:rPr>
          <w:rFonts w:ascii="Arial" w:hAnsi="Arial" w:cs="Arial"/>
          <w:sz w:val="20"/>
          <w:sz-cs w:val="20"/>
          <w:b/>
          <w:u w:val="single" w:color="000000"/>
        </w:rPr>
        <w:t xml:space="preserve"/>
      </w:r>
    </w:p>
    <w:p>
      <w:pPr/>
      <w:r>
        <w:rPr>
          <w:rFonts w:ascii="Arial" w:hAnsi="Arial" w:cs="Arial"/>
          <w:sz w:val="20"/>
          <w:sz-cs w:val="20"/>
          <w:b/>
        </w:rPr>
        <w:t xml:space="preserve">Micro-34:</w:t>
      </w:r>
      <w:r>
        <w:rPr>
          <w:rFonts w:ascii="Arial" w:hAnsi="Arial" w:cs="Arial"/>
          <w:sz w:val="20"/>
          <w:sz-cs w:val="20"/>
        </w:rPr>
        <w:t xml:space="preserve"> grating with aperture of 100x34mm, made up of 25x2mm horizontal flat bars and 4mm diameter round bars, framed on both sides, steel section and weight determined by application</w:t>
      </w:r>
    </w:p>
    <w:p>
      <w:pPr/>
      <w:r>
        <w:rPr>
          <w:rFonts w:ascii="Arial" w:hAnsi="Arial" w:cs="Arial"/>
          <w:sz w:val="20"/>
          <w:sz-cs w:val="20"/>
        </w:rPr>
        <w:t xml:space="preserve">Options:</w:t>
      </w:r>
    </w:p>
    <w:p>
      <w:pPr/>
      <w:r>
        <w:rPr>
          <w:rFonts w:ascii="Arial" w:hAnsi="Arial" w:cs="Arial"/>
          <w:sz w:val="20"/>
          <w:sz-cs w:val="20"/>
        </w:rPr>
        <w:t xml:space="preserve">30x2 or 30x3mm horizontal flat bars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horizontal flat bars or b) directly through frames on both sides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13.  Terra-15</w:t>
      </w:r>
    </w:p>
    <w:p>
      <w:pPr/>
      <w:r>
        <w:rPr>
          <w:rFonts w:ascii="Arial" w:hAnsi="Arial" w:cs="Arial"/>
          <w:sz w:val="20"/>
          <w:sz-cs w:val="20"/>
          <w:b/>
          <w:u w:val="single" w:color="000000"/>
        </w:rPr>
        <w:t xml:space="preserve"/>
      </w:r>
    </w:p>
    <w:p>
      <w:pPr/>
      <w:r>
        <w:rPr>
          <w:rFonts w:ascii="Arial" w:hAnsi="Arial" w:cs="Arial"/>
          <w:sz w:val="20"/>
          <w:sz-cs w:val="20"/>
          <w:b/>
        </w:rPr>
        <w:t xml:space="preserve">Terra-15:</w:t>
      </w:r>
      <w:r>
        <w:rPr>
          <w:rFonts w:ascii="Arial" w:hAnsi="Arial" w:cs="Arial"/>
          <w:sz w:val="20"/>
          <w:sz-cs w:val="20"/>
        </w:rPr>
        <w:t xml:space="preserve"> grating with aperture of 15x76mm, made up of 25x2mm vertical flat bars and 4mm diameter horizontal round bars, framed on top and bottom, steel section and weight determined by application</w:t>
      </w:r>
    </w:p>
    <w:p>
      <w:pPr/>
      <w:r>
        <w:rPr>
          <w:rFonts w:ascii="Arial" w:hAnsi="Arial" w:cs="Arial"/>
          <w:sz w:val="20"/>
          <w:sz-cs w:val="20"/>
        </w:rPr>
        <w:t xml:space="preserve">Options:</w:t>
      </w:r>
    </w:p>
    <w:p>
      <w:pPr/>
      <w:r>
        <w:rPr>
          <w:rFonts w:ascii="Arial" w:hAnsi="Arial" w:cs="Arial"/>
          <w:sz w:val="20"/>
          <w:sz-cs w:val="20"/>
        </w:rPr>
        <w:t xml:space="preserve">25x3, 30x2, 30x3, 40x3 or 50x3mm vertical flat bars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14.  Terra-25</w:t>
      </w:r>
    </w:p>
    <w:p>
      <w:pPr/>
      <w:r>
        <w:rPr>
          <w:rFonts w:ascii="Arial" w:hAnsi="Arial" w:cs="Arial"/>
          <w:sz w:val="20"/>
          <w:sz-cs w:val="20"/>
          <w:b/>
          <w:u w:val="single" w:color="000000"/>
        </w:rPr>
        <w:t xml:space="preserve"/>
      </w:r>
    </w:p>
    <w:p>
      <w:pPr/>
      <w:r>
        <w:rPr>
          <w:rFonts w:ascii="Arial" w:hAnsi="Arial" w:cs="Arial"/>
          <w:sz w:val="20"/>
          <w:sz-cs w:val="20"/>
          <w:b/>
        </w:rPr>
        <w:t xml:space="preserve">Terra-25:</w:t>
      </w:r>
      <w:r>
        <w:rPr>
          <w:rFonts w:ascii="Arial" w:hAnsi="Arial" w:cs="Arial"/>
          <w:sz w:val="20"/>
          <w:sz-cs w:val="20"/>
        </w:rPr>
        <w:t xml:space="preserve"> grating with aperture of 25x76mm, made up of 25x2mm vertical flat bars and 4mm diameter horizontal round bars, framed on both sides, steel section and weight determined by application</w:t>
      </w:r>
    </w:p>
    <w:p>
      <w:pPr/>
      <w:r>
        <w:rPr>
          <w:rFonts w:ascii="Arial" w:hAnsi="Arial" w:cs="Arial"/>
          <w:sz w:val="20"/>
          <w:sz-cs w:val="20"/>
        </w:rPr>
        <w:t xml:space="preserve">Options:</w:t>
      </w:r>
    </w:p>
    <w:p>
      <w:pPr/>
      <w:r>
        <w:rPr>
          <w:rFonts w:ascii="Arial" w:hAnsi="Arial" w:cs="Arial"/>
          <w:sz w:val="20"/>
          <w:sz-cs w:val="20"/>
        </w:rPr>
        <w:t xml:space="preserve">25x3, 30x2, 30x3, 40x3, 50x4, 60x4 or 70x4mm vertical flat bars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u w:val="single" w:color="000000"/>
        </w:rPr>
        <w:t xml:space="preserve"/>
      </w:r>
    </w:p>
    <w:p>
      <w:pPr/>
      <w:r>
        <w:rPr>
          <w:rFonts w:ascii="Arial" w:hAnsi="Arial" w:cs="Arial"/>
          <w:sz w:val="20"/>
          <w:sz-cs w:val="20"/>
          <w:b/>
          <w:u w:val="single" w:color="000000"/>
        </w:rPr>
        <w:t xml:space="preserve"/>
      </w:r>
    </w:p>
    <w:p>
      <w:pPr/>
      <w:r>
        <w:rPr>
          <w:rFonts w:ascii="Arial" w:hAnsi="Arial" w:cs="Arial"/>
          <w:sz w:val="24"/>
          <w:sz-cs w:val="24"/>
          <w:b/>
          <w:u w:val="single" w:color="000000"/>
        </w:rPr>
        <w:t xml:space="preserve">15.  Terra-34</w:t>
      </w:r>
    </w:p>
    <w:p>
      <w:pPr/>
      <w:r>
        <w:rPr>
          <w:rFonts w:ascii="Arial" w:hAnsi="Arial" w:cs="Arial"/>
          <w:sz w:val="20"/>
          <w:sz-cs w:val="20"/>
          <w:b/>
          <w:u w:val="single" w:color="000000"/>
        </w:rPr>
        <w:t xml:space="preserve"/>
      </w:r>
    </w:p>
    <w:p>
      <w:pPr/>
      <w:r>
        <w:rPr>
          <w:rFonts w:ascii="Arial" w:hAnsi="Arial" w:cs="Arial"/>
          <w:sz w:val="20"/>
          <w:sz-cs w:val="20"/>
          <w:b/>
        </w:rPr>
        <w:t xml:space="preserve">Terra-34:</w:t>
      </w:r>
      <w:r>
        <w:rPr>
          <w:rFonts w:ascii="Arial" w:hAnsi="Arial" w:cs="Arial"/>
          <w:sz w:val="20"/>
          <w:sz-cs w:val="20"/>
        </w:rPr>
        <w:t xml:space="preserve"> grating with aperture of 34x100mm, made up of flat bars ranging from 25x2 to 80x4mm and 4 / 5 / 6mm diameter round bars, framed on both sides, steel section and weight determined by application</w:t>
      </w:r>
    </w:p>
    <w:p>
      <w:pPr/>
      <w:r>
        <w:rPr>
          <w:rFonts w:ascii="Arial" w:hAnsi="Arial" w:cs="Arial"/>
          <w:sz w:val="20"/>
          <w:sz-cs w:val="20"/>
        </w:rPr>
        <w:t xml:space="preserve"/>
      </w:r>
    </w:p>
    <w:p>
      <w:pPr/>
      <w:r>
        <w:rPr>
          <w:rFonts w:ascii="Arial" w:hAnsi="Arial" w:cs="Arial"/>
          <w:sz w:val="20"/>
          <w:sz-cs w:val="20"/>
        </w:rPr>
        <w:t xml:space="preserve">Options:</w:t>
      </w:r>
    </w:p>
    <w:p>
      <w:pPr/>
      <w:r>
        <w:rPr>
          <w:rFonts w:ascii="Arial" w:hAnsi="Arial" w:cs="Arial"/>
          <w:sz w:val="20"/>
          <w:sz-cs w:val="20"/>
        </w:rPr>
        <w:t xml:space="preserve">30x2 or 30x3mm vertical flat bars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a) through plates welded between or behind vertical flat bars or b) directly through top and bottom frames</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rPr>
        <w:t xml:space="preserve"/>
      </w:r>
    </w:p>
    <w:p>
      <w:pPr/>
      <w:r>
        <w:rPr>
          <w:rFonts w:ascii="Arial" w:hAnsi="Arial" w:cs="Arial"/>
          <w:sz w:val="20"/>
          <w:sz-cs w:val="20"/>
          <w:b/>
          <w:u w:val="single" w:color="000000"/>
        </w:rPr>
        <w:t xml:space="preserve"/>
      </w:r>
    </w:p>
    <w:p>
      <w:pPr/>
      <w:r>
        <w:rPr>
          <w:rFonts w:ascii="Arial" w:hAnsi="Arial" w:cs="Arial"/>
          <w:sz w:val="24"/>
          <w:sz-cs w:val="24"/>
          <w:b/>
          <w:u w:val="single" w:color="000000"/>
        </w:rPr>
        <w:t xml:space="preserve">16.  Italia-80</w:t>
      </w:r>
    </w:p>
    <w:p>
      <w:pPr/>
      <w:r>
        <w:rPr>
          <w:rFonts w:ascii="Arial" w:hAnsi="Arial" w:cs="Arial"/>
          <w:sz w:val="20"/>
          <w:sz-cs w:val="20"/>
          <w:b/>
          <w:u w:val="single" w:color="000000"/>
        </w:rPr>
        <w:t xml:space="preserve"/>
      </w:r>
    </w:p>
    <w:p>
      <w:pPr/>
      <w:r>
        <w:rPr>
          <w:rFonts w:ascii="Arial" w:hAnsi="Arial" w:cs="Arial"/>
          <w:sz w:val="20"/>
          <w:sz-cs w:val="20"/>
          <w:b/>
        </w:rPr>
        <w:t xml:space="preserve">Italia-80:</w:t>
      </w:r>
      <w:r>
        <w:rPr>
          <w:rFonts w:ascii="Arial" w:hAnsi="Arial" w:cs="Arial"/>
          <w:sz w:val="20"/>
          <w:sz-cs w:val="20"/>
        </w:rPr>
        <w:t xml:space="preserve"> louvred grating made up of 50x1.5mm three times flanged louvre, placed at 46mm centres and 4mm diameter round bars, framed on both sides with steel flat bar or angle section,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flat framing bar or b) behind louvre at 90º through the angled framing bar </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17.  Italia-100</w:t>
      </w:r>
    </w:p>
    <w:p>
      <w:pPr/>
      <w:r>
        <w:rPr>
          <w:rFonts w:ascii="Arial" w:hAnsi="Arial" w:cs="Arial"/>
          <w:sz w:val="20"/>
          <w:sz-cs w:val="20"/>
          <w:b/>
          <w:u w:val="single" w:color="000000"/>
        </w:rPr>
        <w:t xml:space="preserve"/>
      </w:r>
    </w:p>
    <w:p>
      <w:pPr/>
      <w:r>
        <w:rPr>
          <w:rFonts w:ascii="Arial" w:hAnsi="Arial" w:cs="Arial"/>
          <w:sz w:val="20"/>
          <w:sz-cs w:val="20"/>
          <w:b/>
        </w:rPr>
        <w:t xml:space="preserve">Italia-100:</w:t>
      </w:r>
      <w:r>
        <w:rPr>
          <w:rFonts w:ascii="Arial" w:hAnsi="Arial" w:cs="Arial"/>
          <w:sz w:val="20"/>
          <w:sz-cs w:val="20"/>
        </w:rPr>
        <w:t xml:space="preserve"> louvred grating made up of 69x1.5mm three times flanged louvre, placed at 46mm centres and 4mm diameter round bars, framed on both sides, steel section and weight determined by application</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Electrofused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flat framing bar or b) behind louvre at 90º through the angled framing bar on both sides</w:t>
      </w:r>
    </w:p>
    <w:p>
      <w:pPr/>
      <w:r>
        <w:rPr>
          <w:rFonts w:ascii="Arial" w:hAnsi="Arial" w:cs="Arial"/>
          <w:sz w:val="20"/>
          <w:sz-cs w:val="20"/>
          <w:b/>
        </w:rPr>
        <w:t xml:space="preserve"/>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18.  DeltaWing-100</w:t>
      </w:r>
    </w:p>
    <w:p>
      <w:pPr/>
      <w:r>
        <w:rPr>
          <w:rFonts w:ascii="Arial" w:hAnsi="Arial" w:cs="Arial"/>
          <w:sz w:val="20"/>
          <w:sz-cs w:val="20"/>
          <w:b/>
          <w:u w:val="single" w:color="000000"/>
        </w:rPr>
        <w:t xml:space="preserve"/>
      </w:r>
    </w:p>
    <w:p>
      <w:pPr/>
      <w:r>
        <w:rPr>
          <w:rFonts w:ascii="Arial" w:hAnsi="Arial" w:cs="Arial"/>
          <w:sz w:val="20"/>
          <w:sz-cs w:val="20"/>
          <w:b/>
        </w:rPr>
        <w:t xml:space="preserve">DeltaWing-100:</w:t>
      </w:r>
      <w:r>
        <w:rPr>
          <w:rFonts w:ascii="Arial" w:hAnsi="Arial" w:cs="Arial"/>
          <w:sz w:val="20"/>
          <w:sz-cs w:val="20"/>
        </w:rPr>
        <w:t xml:space="preserve"> louvred grating made up of 40x2mm flat bars set at an angle of 45º, placed at 22mm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19.  DeltaWing-90</w:t>
      </w:r>
    </w:p>
    <w:p>
      <w:pPr/>
      <w:r>
        <w:rPr>
          <w:rFonts w:ascii="Arial" w:hAnsi="Arial" w:cs="Arial"/>
          <w:sz w:val="24"/>
          <w:sz-cs w:val="24"/>
          <w:b/>
          <w:u w:val="single" w:color="000000"/>
        </w:rPr>
        <w:t xml:space="preserve"/>
      </w:r>
    </w:p>
    <w:p>
      <w:pPr/>
      <w:r>
        <w:rPr>
          <w:rFonts w:ascii="Arial" w:hAnsi="Arial" w:cs="Arial"/>
          <w:sz w:val="20"/>
          <w:sz-cs w:val="20"/>
          <w:b/>
        </w:rPr>
        <w:t xml:space="preserve">DeltaWing-90:</w:t>
      </w:r>
      <w:r>
        <w:rPr>
          <w:rFonts w:ascii="Arial" w:hAnsi="Arial" w:cs="Arial"/>
          <w:sz w:val="20"/>
          <w:sz-cs w:val="20"/>
        </w:rPr>
        <w:t xml:space="preserve"> louvred grating made up of 40x2mm flat bars set at an angle of 45º, placed at 33mm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20.  DeltaWing-70</w:t>
      </w:r>
    </w:p>
    <w:p>
      <w:pPr/>
      <w:r>
        <w:rPr>
          <w:rFonts w:ascii="Arial" w:hAnsi="Arial" w:cs="Arial"/>
          <w:sz w:val="20"/>
          <w:sz-cs w:val="20"/>
          <w:b/>
          <w:u w:val="single" w:color="000000"/>
        </w:rPr>
        <w:t xml:space="preserve"/>
      </w:r>
    </w:p>
    <w:p>
      <w:pPr/>
      <w:r>
        <w:rPr>
          <w:rFonts w:ascii="Arial" w:hAnsi="Arial" w:cs="Arial"/>
          <w:sz w:val="20"/>
          <w:sz-cs w:val="20"/>
          <w:b/>
        </w:rPr>
        <w:t xml:space="preserve">DeltaWing-70:</w:t>
      </w:r>
      <w:r>
        <w:rPr>
          <w:rFonts w:ascii="Arial" w:hAnsi="Arial" w:cs="Arial"/>
          <w:sz w:val="20"/>
          <w:sz-cs w:val="20"/>
        </w:rPr>
        <w:t xml:space="preserve"> louvred grating made up of 40x2mm flat bars set at an angle of 45º, placed at 44mm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21.  DeltaWing-45</w:t>
      </w:r>
    </w:p>
    <w:p>
      <w:pPr/>
      <w:r>
        <w:rPr>
          <w:rFonts w:ascii="Arial" w:hAnsi="Arial" w:cs="Arial"/>
          <w:sz w:val="20"/>
          <w:sz-cs w:val="20"/>
          <w:b/>
          <w:u w:val="single" w:color="000000"/>
        </w:rPr>
        <w:t xml:space="preserve"/>
      </w:r>
    </w:p>
    <w:p>
      <w:pPr/>
      <w:r>
        <w:rPr>
          <w:rFonts w:ascii="Arial" w:hAnsi="Arial" w:cs="Arial"/>
          <w:sz w:val="20"/>
          <w:sz-cs w:val="20"/>
          <w:b/>
        </w:rPr>
        <w:t xml:space="preserve">DeltaWing-45:</w:t>
      </w:r>
      <w:r>
        <w:rPr>
          <w:rFonts w:ascii="Arial" w:hAnsi="Arial" w:cs="Arial"/>
          <w:sz w:val="20"/>
          <w:sz-cs w:val="20"/>
        </w:rPr>
        <w:t xml:space="preserve"> louvred grating made up of 40x2mm flat bars set at an angle of 45º, placed at 66mm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22.  DeltaWing-35</w:t>
      </w:r>
    </w:p>
    <w:p>
      <w:pPr/>
      <w:r>
        <w:rPr>
          <w:rFonts w:ascii="Arial" w:hAnsi="Arial" w:cs="Arial"/>
          <w:sz w:val="20"/>
          <w:sz-cs w:val="20"/>
          <w:b/>
          <w:u w:val="single" w:color="000000"/>
        </w:rPr>
        <w:t xml:space="preserve"/>
      </w:r>
    </w:p>
    <w:p>
      <w:pPr/>
      <w:r>
        <w:rPr>
          <w:rFonts w:ascii="Arial" w:hAnsi="Arial" w:cs="Arial"/>
          <w:sz w:val="20"/>
          <w:sz-cs w:val="20"/>
          <w:b/>
        </w:rPr>
        <w:t xml:space="preserve">DeltaWing-35:</w:t>
      </w:r>
      <w:r>
        <w:rPr>
          <w:rFonts w:ascii="Arial" w:hAnsi="Arial" w:cs="Arial"/>
          <w:sz w:val="20"/>
          <w:sz-cs w:val="20"/>
        </w:rPr>
        <w:t xml:space="preserve"> louvred grating made up of 40x2mm flat bars set at an angle of 45º, placed at 88mm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23.  DeltaBox-100</w:t>
      </w:r>
    </w:p>
    <w:p>
      <w:pPr/>
      <w:r>
        <w:rPr>
          <w:rFonts w:ascii="Arial" w:hAnsi="Arial" w:cs="Arial"/>
          <w:sz w:val="20"/>
          <w:sz-cs w:val="20"/>
          <w:b/>
          <w:u w:val="single" w:color="000000"/>
        </w:rPr>
        <w:t xml:space="preserve"/>
      </w:r>
    </w:p>
    <w:p>
      <w:pPr/>
      <w:r>
        <w:rPr>
          <w:rFonts w:ascii="Arial" w:hAnsi="Arial" w:cs="Arial"/>
          <w:sz w:val="20"/>
          <w:sz-cs w:val="20"/>
          <w:b/>
        </w:rPr>
        <w:t xml:space="preserve">DeltaBox-100:</w:t>
      </w:r>
      <w:r>
        <w:rPr>
          <w:rFonts w:ascii="Arial" w:hAnsi="Arial" w:cs="Arial"/>
          <w:sz w:val="20"/>
          <w:sz-cs w:val="20"/>
        </w:rPr>
        <w:t xml:space="preserve"> louvred grating made up of 40x2mm flat bars set at an angle of 45º, placed at 22mm centres and 30x2mm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24.  DeltaBox-90</w:t>
      </w:r>
    </w:p>
    <w:p>
      <w:pPr/>
      <w:r>
        <w:rPr>
          <w:rFonts w:ascii="Arial" w:hAnsi="Arial" w:cs="Arial"/>
          <w:sz w:val="20"/>
          <w:sz-cs w:val="20"/>
          <w:b/>
          <w:u w:val="single" w:color="000000"/>
        </w:rPr>
        <w:t xml:space="preserve"/>
      </w:r>
    </w:p>
    <w:p>
      <w:pPr/>
      <w:r>
        <w:rPr>
          <w:rFonts w:ascii="Arial" w:hAnsi="Arial" w:cs="Arial"/>
          <w:sz w:val="20"/>
          <w:sz-cs w:val="20"/>
          <w:b/>
        </w:rPr>
        <w:t xml:space="preserve">DeltaBox-90:</w:t>
      </w:r>
      <w:r>
        <w:rPr>
          <w:rFonts w:ascii="Arial" w:hAnsi="Arial" w:cs="Arial"/>
          <w:sz w:val="20"/>
          <w:sz-cs w:val="20"/>
        </w:rPr>
        <w:t xml:space="preserve"> louvred grating made up of 40x2mm flat bars set at an angle of 45º, placed at 33mm centres and 30x2mm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25.  DeltaBox-70</w:t>
      </w:r>
    </w:p>
    <w:p>
      <w:pPr/>
      <w:r>
        <w:rPr>
          <w:rFonts w:ascii="Arial" w:hAnsi="Arial" w:cs="Arial"/>
          <w:sz w:val="20"/>
          <w:sz-cs w:val="20"/>
          <w:b/>
          <w:u w:val="single" w:color="000000"/>
        </w:rPr>
        <w:t xml:space="preserve"/>
      </w:r>
    </w:p>
    <w:p>
      <w:pPr/>
      <w:r>
        <w:rPr>
          <w:rFonts w:ascii="Arial" w:hAnsi="Arial" w:cs="Arial"/>
          <w:sz w:val="20"/>
          <w:sz-cs w:val="20"/>
          <w:b/>
        </w:rPr>
        <w:t xml:space="preserve">DeltaBox-70:</w:t>
      </w:r>
      <w:r>
        <w:rPr>
          <w:rFonts w:ascii="Arial" w:hAnsi="Arial" w:cs="Arial"/>
          <w:sz w:val="20"/>
          <w:sz-cs w:val="20"/>
        </w:rPr>
        <w:t xml:space="preserve"> louvred grating made up of 40x2mm flat bars set at an angle of 45º, placed at 44mm centres and 30x2mm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26.  DeltaBox-45</w:t>
      </w:r>
    </w:p>
    <w:p>
      <w:pPr/>
      <w:r>
        <w:rPr>
          <w:rFonts w:ascii="Arial" w:hAnsi="Arial" w:cs="Arial"/>
          <w:sz w:val="20"/>
          <w:sz-cs w:val="20"/>
          <w:b/>
          <w:u w:val="single" w:color="000000"/>
        </w:rPr>
        <w:t xml:space="preserve"/>
      </w:r>
    </w:p>
    <w:p>
      <w:pPr/>
      <w:r>
        <w:rPr>
          <w:rFonts w:ascii="Arial" w:hAnsi="Arial" w:cs="Arial"/>
          <w:sz w:val="20"/>
          <w:sz-cs w:val="20"/>
          <w:b/>
        </w:rPr>
        <w:t xml:space="preserve">DeltaBox-45:</w:t>
      </w:r>
      <w:r>
        <w:rPr>
          <w:rFonts w:ascii="Arial" w:hAnsi="Arial" w:cs="Arial"/>
          <w:sz w:val="20"/>
          <w:sz-cs w:val="20"/>
        </w:rPr>
        <w:t xml:space="preserve"> louvred grating made up of 40x2mm flat bars set at an angle of 45º, placed at 66mm centres and 30x2mm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27.  DeltaBox-35</w:t>
      </w:r>
    </w:p>
    <w:p>
      <w:pPr/>
      <w:r>
        <w:rPr>
          <w:rFonts w:ascii="Arial" w:hAnsi="Arial" w:cs="Arial"/>
          <w:sz w:val="20"/>
          <w:sz-cs w:val="20"/>
          <w:b/>
          <w:u w:val="single" w:color="000000"/>
        </w:rPr>
        <w:t xml:space="preserve"/>
      </w:r>
    </w:p>
    <w:p>
      <w:pPr/>
      <w:r>
        <w:rPr>
          <w:rFonts w:ascii="Arial" w:hAnsi="Arial" w:cs="Arial"/>
          <w:sz w:val="20"/>
          <w:sz-cs w:val="20"/>
          <w:b/>
        </w:rPr>
        <w:t xml:space="preserve">DeltaBox-35:</w:t>
      </w:r>
      <w:r>
        <w:rPr>
          <w:rFonts w:ascii="Arial" w:hAnsi="Arial" w:cs="Arial"/>
          <w:sz w:val="20"/>
          <w:sz-cs w:val="20"/>
        </w:rPr>
        <w:t xml:space="preserve"> louvred grating made up of 40x2mm flat bars set at an angle of 45º, placed at 88mm centres and 30x2mm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28.  DeltaFoil-22</w:t>
      </w:r>
    </w:p>
    <w:p>
      <w:pPr/>
      <w:r>
        <w:rPr>
          <w:rFonts w:ascii="Arial" w:hAnsi="Arial" w:cs="Arial"/>
          <w:sz w:val="20"/>
          <w:sz-cs w:val="20"/>
          <w:b/>
          <w:u w:val="single" w:color="000000"/>
        </w:rPr>
        <w:t xml:space="preserve"/>
      </w:r>
    </w:p>
    <w:p>
      <w:pPr/>
      <w:r>
        <w:rPr>
          <w:rFonts w:ascii="Arial" w:hAnsi="Arial" w:cs="Arial"/>
          <w:sz w:val="20"/>
          <w:sz-cs w:val="20"/>
          <w:b/>
        </w:rPr>
        <w:t xml:space="preserve">DeltaFoil-22:</w:t>
      </w:r>
      <w:r>
        <w:rPr>
          <w:rFonts w:ascii="Arial" w:hAnsi="Arial" w:cs="Arial"/>
          <w:sz w:val="20"/>
          <w:sz-cs w:val="20"/>
        </w:rPr>
        <w:t xml:space="preserve"> louvred grating made up of once-flanged 40x2mm bars set at an angle of 45º, placed at 22mm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29.  DeltaFoil-33</w:t>
      </w:r>
    </w:p>
    <w:p>
      <w:pPr/>
      <w:r>
        <w:rPr>
          <w:rFonts w:ascii="Arial" w:hAnsi="Arial" w:cs="Arial"/>
          <w:sz w:val="20"/>
          <w:sz-cs w:val="20"/>
          <w:b/>
          <w:u w:val="single" w:color="000000"/>
        </w:rPr>
        <w:t xml:space="preserve"/>
      </w:r>
    </w:p>
    <w:p>
      <w:pPr/>
      <w:r>
        <w:rPr>
          <w:rFonts w:ascii="Arial" w:hAnsi="Arial" w:cs="Arial"/>
          <w:sz w:val="20"/>
          <w:sz-cs w:val="20"/>
          <w:b/>
        </w:rPr>
        <w:t xml:space="preserve">DeltaFoil-33:</w:t>
      </w:r>
      <w:r>
        <w:rPr>
          <w:rFonts w:ascii="Arial" w:hAnsi="Arial" w:cs="Arial"/>
          <w:sz w:val="20"/>
          <w:sz-cs w:val="20"/>
        </w:rPr>
        <w:t xml:space="preserve"> louvred grating made up of once-flanged 40x2mm bars set at an angle of 45º, placed at 33mm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rPr>
        <w:t xml:space="preserve"/>
      </w:r>
    </w:p>
    <w:p>
      <w:pPr/>
      <w:r>
        <w:rPr>
          <w:rFonts w:ascii="Arial" w:hAnsi="Arial" w:cs="Arial"/>
          <w:sz w:val="24"/>
          <w:sz-cs w:val="24"/>
          <w:b/>
          <w:u w:val="single" w:color="000000"/>
        </w:rPr>
        <w:t xml:space="preserve">30.  DeltaFoil-44</w:t>
      </w:r>
    </w:p>
    <w:p>
      <w:pPr/>
      <w:r>
        <w:rPr>
          <w:rFonts w:ascii="Arial" w:hAnsi="Arial" w:cs="Arial"/>
          <w:sz w:val="20"/>
          <w:sz-cs w:val="20"/>
          <w:b/>
          <w:u w:val="single" w:color="000000"/>
        </w:rPr>
        <w:t xml:space="preserve"/>
      </w:r>
    </w:p>
    <w:p>
      <w:pPr/>
      <w:r>
        <w:rPr>
          <w:rFonts w:ascii="Arial" w:hAnsi="Arial" w:cs="Arial"/>
          <w:sz w:val="20"/>
          <w:sz-cs w:val="20"/>
          <w:b/>
        </w:rPr>
        <w:t xml:space="preserve">DeltaFoil-44:</w:t>
      </w:r>
      <w:r>
        <w:rPr>
          <w:rFonts w:ascii="Arial" w:hAnsi="Arial" w:cs="Arial"/>
          <w:sz w:val="20"/>
          <w:sz-cs w:val="20"/>
        </w:rPr>
        <w:t xml:space="preserve"> louvred grating made up of once-flanged 40x2mm bars set at an angle of 45º, placed at 44mm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31.  DeltaFoil-66</w:t>
      </w:r>
    </w:p>
    <w:p>
      <w:pPr/>
      <w:r>
        <w:rPr>
          <w:rFonts w:ascii="Arial" w:hAnsi="Arial" w:cs="Arial"/>
          <w:sz w:val="20"/>
          <w:sz-cs w:val="20"/>
          <w:b/>
          <w:u w:val="single" w:color="000000"/>
        </w:rPr>
        <w:t xml:space="preserve"/>
      </w:r>
    </w:p>
    <w:p>
      <w:pPr/>
      <w:r>
        <w:rPr>
          <w:rFonts w:ascii="Arial" w:hAnsi="Arial" w:cs="Arial"/>
          <w:sz w:val="20"/>
          <w:sz-cs w:val="20"/>
          <w:b/>
        </w:rPr>
        <w:t xml:space="preserve">DeltaFoil-66:</w:t>
      </w:r>
      <w:r>
        <w:rPr>
          <w:rFonts w:ascii="Arial" w:hAnsi="Arial" w:cs="Arial"/>
          <w:sz w:val="20"/>
          <w:sz-cs w:val="20"/>
        </w:rPr>
        <w:t xml:space="preserve"> louvred grating made up of once-flanged 40x2mm bars set at an angle of 45º, placed at 66mm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b/>
        </w:rPr>
        <w:t xml:space="preserve"/>
      </w:r>
    </w:p>
    <w:p>
      <w:pPr/>
      <w:r>
        <w:rPr>
          <w:rFonts w:ascii="Arial" w:hAnsi="Arial" w:cs="Arial"/>
          <w:sz w:val="20"/>
          <w:sz-cs w:val="20"/>
          <w:b/>
        </w:rPr>
        <w:t xml:space="preserve"/>
      </w:r>
    </w:p>
    <w:p>
      <w:pPr/>
      <w:r>
        <w:rPr>
          <w:rFonts w:ascii="Arial" w:hAnsi="Arial" w:cs="Arial"/>
          <w:sz w:val="24"/>
          <w:sz-cs w:val="24"/>
          <w:b/>
          <w:u w:val="single" w:color="000000"/>
        </w:rPr>
        <w:t xml:space="preserve">32.  DeltaFoil-88</w:t>
      </w:r>
    </w:p>
    <w:p>
      <w:pPr/>
      <w:r>
        <w:rPr>
          <w:rFonts w:ascii="Arial" w:hAnsi="Arial" w:cs="Arial"/>
          <w:sz w:val="20"/>
          <w:sz-cs w:val="20"/>
          <w:b/>
          <w:u w:val="single" w:color="000000"/>
        </w:rPr>
        <w:t xml:space="preserve"/>
      </w:r>
    </w:p>
    <w:p>
      <w:pPr/>
      <w:r>
        <w:rPr>
          <w:rFonts w:ascii="Arial" w:hAnsi="Arial" w:cs="Arial"/>
          <w:sz w:val="20"/>
          <w:sz-cs w:val="20"/>
          <w:b/>
        </w:rPr>
        <w:t xml:space="preserve">DeltaFoil-88:</w:t>
      </w:r>
      <w:r>
        <w:rPr>
          <w:rFonts w:ascii="Arial" w:hAnsi="Arial" w:cs="Arial"/>
          <w:sz w:val="20"/>
          <w:sz-cs w:val="20"/>
        </w:rPr>
        <w:t xml:space="preserve"> louvred grating made up of once-flanged 40x2mm bars set at an angle of 45º, placed at 88mm centres and 20x2mm vertical flat bars at 132mm centres, generally framed on all sides</w:t>
      </w:r>
    </w:p>
    <w:p>
      <w:pPr/>
      <w:r>
        <w:rPr>
          <w:rFonts w:ascii="Arial" w:hAnsi="Arial" w:cs="Arial"/>
          <w:sz w:val="20"/>
          <w:sz-cs w:val="20"/>
        </w:rPr>
        <w:t xml:space="preserve"/>
      </w:r>
    </w:p>
    <w:p>
      <w:pPr/>
      <w:r>
        <w:rPr>
          <w:rFonts w:ascii="Arial" w:hAnsi="Arial" w:cs="Arial"/>
          <w:sz w:val="20"/>
          <w:sz-cs w:val="20"/>
          <w:b/>
        </w:rPr>
        <w:t xml:space="preserve">Manufacture &amp; Material</w:t>
      </w:r>
    </w:p>
    <w:p>
      <w:pPr/>
      <w:r>
        <w:rPr>
          <w:rFonts w:ascii="Arial" w:hAnsi="Arial" w:cs="Arial"/>
          <w:sz w:val="20"/>
          <w:sz-cs w:val="20"/>
        </w:rPr>
        <w:t xml:space="preserve">Pressure-Locked steel S235JR</w:t>
      </w:r>
    </w:p>
    <w:p>
      <w:pPr/>
      <w:r>
        <w:rPr>
          <w:rFonts w:ascii="Arial" w:hAnsi="Arial" w:cs="Arial"/>
          <w:sz w:val="20"/>
          <w:sz-cs w:val="20"/>
        </w:rPr>
        <w:t xml:space="preserve"/>
      </w:r>
    </w:p>
    <w:p>
      <w:pPr/>
      <w:r>
        <w:rPr>
          <w:rFonts w:ascii="Arial" w:hAnsi="Arial" w:cs="Arial"/>
          <w:sz w:val="20"/>
          <w:sz-cs w:val="20"/>
          <w:b/>
        </w:rPr>
        <w:t xml:space="preserve">Panel Dimensions</w:t>
      </w:r>
    </w:p>
    <w:p>
      <w:pPr/>
      <w:r>
        <w:rPr>
          <w:rFonts w:ascii="Arial" w:hAnsi="Arial" w:cs="Arial"/>
          <w:sz w:val="20"/>
          <w:sz-cs w:val="20"/>
          <w:b/>
        </w:rPr>
        <w:t xml:space="preserve">Panels:</w:t>
      </w:r>
      <w:r>
        <w:rPr>
          <w:rFonts w:ascii="Arial" w:hAnsi="Arial" w:cs="Arial"/>
          <w:sz w:val="20"/>
          <w:sz-cs w:val="20"/>
        </w:rPr>
        <w:t xml:space="preserve"> fabricated to size by Lang+Fulton up to a maximum of 1600x1850mm (hxw), exceptionally up to 4m</w:t>
      </w:r>
      <w:r>
        <w:rPr>
          <w:rFonts w:ascii="Arial" w:hAnsi="Arial" w:cs="Arial"/>
          <w:sz w:val="20"/>
          <w:sz-cs w:val="20"/>
          <w:vertAlign w:val="superscript"/>
        </w:rPr>
        <w:t xml:space="preserve">2</w:t>
      </w:r>
      <w:r>
        <w:rPr>
          <w:rFonts w:ascii="Arial" w:hAnsi="Arial" w:cs="Arial"/>
          <w:sz w:val="20"/>
          <w:sz-cs w:val="20"/>
        </w:rPr>
        <w:t xml:space="preserve">. </w:t>
      </w:r>
    </w:p>
    <w:p>
      <w:pPr/>
      <w:r>
        <w:rPr>
          <w:rFonts w:ascii="Arial" w:hAnsi="Arial" w:cs="Arial"/>
          <w:sz w:val="20"/>
          <w:sz-cs w:val="20"/>
        </w:rPr>
        <w:t xml:space="preserve">Greater heights are achieved by stacking panels – the top/bottom edges of adjacent panels are unframed for continuity of appearance.</w:t>
      </w:r>
    </w:p>
    <w:p>
      <w:pPr/>
      <w:r>
        <w:rPr>
          <w:rFonts w:ascii="Arial" w:hAnsi="Arial" w:cs="Arial"/>
          <w:sz w:val="20"/>
          <w:sz-cs w:val="20"/>
        </w:rPr>
        <w:t xml:space="preserve"/>
      </w:r>
    </w:p>
    <w:p>
      <w:pPr/>
      <w:r>
        <w:rPr>
          <w:rFonts w:ascii="Arial" w:hAnsi="Arial" w:cs="Arial"/>
          <w:sz w:val="20"/>
          <w:sz-cs w:val="20"/>
          <w:b/>
        </w:rPr>
        <w:t xml:space="preserve">Fixing Methods</w:t>
      </w:r>
    </w:p>
    <w:p>
      <w:pPr/>
      <w:r>
        <w:rPr>
          <w:rFonts w:ascii="Arial" w:hAnsi="Arial" w:cs="Arial"/>
          <w:sz w:val="20"/>
          <w:sz-cs w:val="20"/>
        </w:rPr>
        <w:t xml:space="preserve">Panels bolted to structure on both sides a) in line through 50x4mm flat framing bar or b) behind louvre at 90º through 60x30mm angled framing bar</w:t>
      </w:r>
    </w:p>
    <w:p>
      <w:pPr/>
      <w:r>
        <w:rPr>
          <w:rFonts w:ascii="Arial" w:hAnsi="Arial" w:cs="Arial"/>
          <w:sz w:val="20"/>
          <w:sz-cs w:val="20"/>
          <w:b/>
        </w:rPr>
        <w:t xml:space="preserve"/>
      </w:r>
    </w:p>
    <w:p>
      <w:pPr/>
      <w:r>
        <w:rPr>
          <w:rFonts w:ascii="Arial" w:hAnsi="Arial" w:cs="Arial"/>
          <w:sz w:val="20"/>
          <w:sz-cs w:val="20"/>
          <w:b/>
        </w:rPr>
        <w:t xml:space="preserve">Finishing</w:t>
      </w:r>
    </w:p>
    <w:p>
      <w:pPr/>
      <w:r>
        <w:rPr>
          <w:rFonts w:ascii="Arial" w:hAnsi="Arial" w:cs="Arial"/>
          <w:sz w:val="20"/>
          <w:sz-cs w:val="20"/>
        </w:rPr>
        <w:t xml:space="preserve">Options:</w:t>
      </w:r>
    </w:p>
    <w:p>
      <w:pPr/>
      <w:r>
        <w:rPr>
          <w:rFonts w:ascii="Arial" w:hAnsi="Arial" w:cs="Arial"/>
          <w:sz w:val="20"/>
          <w:sz-cs w:val="20"/>
          <w:b/>
        </w:rPr>
        <w:t xml:space="preserve"> (a)</w:t>
      </w:r>
      <w:r>
        <w:rPr>
          <w:rFonts w:ascii="Arial" w:hAnsi="Arial" w:cs="Arial"/>
          <w:sz w:val="20"/>
          <w:sz-cs w:val="20"/>
        </w:rPr>
        <w:t xml:space="preserve"> hot dipped galvanized to BS EN ISO 1461</w:t>
      </w:r>
    </w:p>
    <w:p>
      <w:pPr/>
      <w:r>
        <w:rPr>
          <w:rFonts w:ascii="Arial" w:hAnsi="Arial" w:cs="Arial"/>
          <w:sz w:val="20"/>
          <w:sz-cs w:val="20"/>
          <w:b/>
        </w:rPr>
        <w:t xml:space="preserve"> (b)</w:t>
      </w:r>
      <w:r>
        <w:rPr>
          <w:rFonts w:ascii="Arial" w:hAnsi="Arial" w:cs="Arial"/>
          <w:sz w:val="20"/>
          <w:sz-cs w:val="20"/>
        </w:rPr>
        <w:t xml:space="preserve"> hot dipped galvanized to BS EN ISO 1461 and polyester powder coated to BS EN 13438 in any standard RAL colour</w:t>
      </w:r>
    </w:p>
    <w:p>
      <w:pPr/>
      <w:r>
        <w:rPr>
          <w:rFonts w:ascii="Arial" w:hAnsi="Arial" w:cs="Arial"/>
          <w:sz w:val="20"/>
          <w:sz-cs w:val="20"/>
          <w:b/>
        </w:rPr>
        <w:t xml:space="preserve"/>
      </w:r>
    </w:p>
    <w:p>
      <w:pPr/>
      <w:r>
        <w:rPr>
          <w:rFonts w:ascii="Arial" w:hAnsi="Arial" w:cs="Arial"/>
          <w:sz w:val="20"/>
          <w:sz-cs w:val="20"/>
          <w:b/>
        </w:rPr>
        <w:t xml:space="preserve">Installation</w:t>
      </w:r>
    </w:p>
    <w:p>
      <w:pPr/>
      <w:r>
        <w:rPr>
          <w:rFonts w:ascii="Arial" w:hAnsi="Arial" w:cs="Arial"/>
          <w:sz w:val="20"/>
          <w:sz-cs w:val="20"/>
          <w:b/>
        </w:rPr>
        <w:t xml:space="preserve">Fastenings:</w:t>
      </w:r>
      <w:r>
        <w:rPr>
          <w:rFonts w:ascii="Arial" w:hAnsi="Arial" w:cs="Arial"/>
          <w:sz w:val="20"/>
          <w:sz-cs w:val="20"/>
        </w:rPr>
        <w:t xml:space="preserve"> M10x25mm stainless steel bolts with domed heads and snap-off security nuts or M10 HRH bolts, all stainless steel grade AISI 303</w:t>
      </w:r>
    </w:p>
    <w:p>
      <w:pPr/>
      <w:r>
        <w:rPr>
          <w:rFonts w:ascii="Arial" w:hAnsi="Arial" w:cs="Arial"/>
          <w:sz w:val="20"/>
          <w:sz-cs w:val="20"/>
          <w:b/>
        </w:rPr>
        <w:t xml:space="preserve"/>
      </w:r>
    </w:p>
    <w:sectPr>
      <w:pgSz w:w="12240" w:h="15840"/>
      <w:pgMar w:top="851" w:right="873" w:bottom="567" w:left="873"/>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Q40 Fencing</dc:title>
  <dc:creator> </dc:creator>
</cp:coreProperties>
</file>

<file path=docProps/meta.xml><?xml version="1.0" encoding="utf-8"?>
<meta xmlns="http://schemas.apple.com/cocoa/2006/metadata">
  <generator>CocoaOOXMLWriter/1038.36</generator>
</meta>
</file>