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FD3A06" w14:textId="77777777" w:rsidR="00EA4611" w:rsidRPr="00EA4611" w:rsidRDefault="00EA4611" w:rsidP="00EA4611">
      <w:pPr>
        <w:spacing w:after="0" w:line="240" w:lineRule="auto"/>
        <w:jc w:val="center"/>
        <w:rPr>
          <w:rFonts w:ascii="Myriad Pro" w:eastAsia="Times New Roman" w:hAnsi="Myriad Pro" w:cs="Times New Roman"/>
          <w:b/>
          <w:color w:val="222D5A"/>
          <w:sz w:val="24"/>
          <w:szCs w:val="24"/>
          <w:lang w:eastAsia="en-GB"/>
        </w:rPr>
      </w:pPr>
      <w:r w:rsidRPr="00EA4611">
        <w:rPr>
          <w:rFonts w:ascii="Myriad Pro" w:eastAsia="Times New Roman" w:hAnsi="Myriad Pro" w:cs="Times New Roman"/>
          <w:b/>
          <w:color w:val="222D5A"/>
          <w:sz w:val="24"/>
          <w:szCs w:val="24"/>
          <w:lang w:eastAsia="en-GB"/>
        </w:rPr>
        <w:t>UNIGUARD HINGED STEEL DOORS</w:t>
      </w:r>
    </w:p>
    <w:p w14:paraId="57A7CD72" w14:textId="77777777" w:rsidR="00EA4611" w:rsidRPr="00EA4611" w:rsidRDefault="00EA4611" w:rsidP="00EA4611">
      <w:pPr>
        <w:spacing w:after="0" w:line="240" w:lineRule="auto"/>
        <w:jc w:val="center"/>
        <w:rPr>
          <w:rFonts w:ascii="Myriad Pro" w:eastAsia="Times New Roman" w:hAnsi="Myriad Pro" w:cs="Times New Roman"/>
          <w:color w:val="222D5A"/>
          <w:sz w:val="20"/>
          <w:szCs w:val="20"/>
          <w:lang w:eastAsia="en-GB"/>
        </w:rPr>
      </w:pPr>
    </w:p>
    <w:p w14:paraId="5B818360" w14:textId="77777777" w:rsidR="00EA4611" w:rsidRPr="00EA4611" w:rsidRDefault="00EA4611" w:rsidP="00EA4611">
      <w:pPr>
        <w:spacing w:after="0" w:line="240" w:lineRule="auto"/>
        <w:jc w:val="center"/>
        <w:rPr>
          <w:rFonts w:ascii="Myriad Pro" w:eastAsia="Times New Roman" w:hAnsi="Myriad Pro" w:cs="Times New Roman"/>
          <w:b/>
          <w:color w:val="222D5A"/>
          <w:lang w:eastAsia="en-GB"/>
        </w:rPr>
      </w:pPr>
      <w:r w:rsidRPr="00EA4611">
        <w:rPr>
          <w:rFonts w:ascii="Myriad Pro" w:eastAsia="Times New Roman" w:hAnsi="Myriad Pro" w:cs="Times New Roman"/>
          <w:b/>
          <w:color w:val="222D5A"/>
          <w:lang w:eastAsia="en-GB"/>
        </w:rPr>
        <w:t>SPECIFICATION 6-2</w:t>
      </w:r>
    </w:p>
    <w:p w14:paraId="1299E879" w14:textId="77777777" w:rsidR="00EA4611" w:rsidRPr="00EA4611" w:rsidRDefault="00EA4611" w:rsidP="00EA4611">
      <w:pPr>
        <w:spacing w:after="0" w:line="240" w:lineRule="auto"/>
        <w:ind w:left="567"/>
        <w:rPr>
          <w:rFonts w:ascii="Myriad Pro" w:eastAsia="Times New Roman" w:hAnsi="Myriad Pro" w:cs="Times New Roman"/>
          <w:sz w:val="20"/>
          <w:szCs w:val="20"/>
          <w:lang w:eastAsia="en-GB"/>
        </w:rPr>
      </w:pPr>
    </w:p>
    <w:p w14:paraId="35782154" w14:textId="77777777" w:rsidR="00EA4611" w:rsidRPr="00EA4611" w:rsidRDefault="00EA4611" w:rsidP="00EA4611">
      <w:pPr>
        <w:spacing w:after="0" w:line="240" w:lineRule="auto"/>
        <w:jc w:val="both"/>
        <w:rPr>
          <w:rFonts w:ascii="Myriad Pro" w:eastAsia="Times New Roman" w:hAnsi="Myriad Pro" w:cs="Times New Roman"/>
          <w:b/>
          <w:sz w:val="20"/>
          <w:szCs w:val="20"/>
          <w:lang w:eastAsia="en-GB"/>
        </w:rPr>
      </w:pPr>
      <w:r w:rsidRPr="00EA4611">
        <w:rPr>
          <w:rFonts w:ascii="Myriad Pro" w:eastAsia="Times New Roman" w:hAnsi="Myriad Pro" w:cs="Times New Roman"/>
          <w:b/>
          <w:sz w:val="20"/>
          <w:szCs w:val="20"/>
          <w:lang w:eastAsia="en-GB"/>
        </w:rPr>
        <w:t>Door Arrangements</w:t>
      </w:r>
    </w:p>
    <w:p w14:paraId="5CA37645" w14:textId="77777777" w:rsidR="00EA4611" w:rsidRPr="00EA4611" w:rsidRDefault="00EA4611" w:rsidP="00EA4611">
      <w:pPr>
        <w:spacing w:after="0" w:line="240" w:lineRule="auto"/>
        <w:ind w:left="567"/>
        <w:jc w:val="both"/>
        <w:rPr>
          <w:rFonts w:ascii="Myriad Pro" w:eastAsia="Times New Roman" w:hAnsi="Myriad Pro" w:cs="Times New Roman"/>
          <w:sz w:val="20"/>
          <w:szCs w:val="20"/>
          <w:lang w:eastAsia="en-GB"/>
        </w:rPr>
      </w:pPr>
    </w:p>
    <w:p w14:paraId="05FD1E58" w14:textId="77777777" w:rsidR="00EA4611" w:rsidRPr="00EA4611" w:rsidRDefault="00EA4611" w:rsidP="00EA4611">
      <w:pPr>
        <w:spacing w:after="0" w:line="240" w:lineRule="auto"/>
        <w:jc w:val="both"/>
        <w:rPr>
          <w:rFonts w:ascii="Myriad Pro" w:eastAsia="Times New Roman" w:hAnsi="Myriad Pro" w:cs="Times New Roman"/>
          <w:sz w:val="20"/>
          <w:szCs w:val="20"/>
          <w:lang w:eastAsia="en-GB"/>
        </w:rPr>
      </w:pPr>
      <w:r w:rsidRPr="00EA4611">
        <w:rPr>
          <w:rFonts w:ascii="Myriad Pro" w:eastAsia="Times New Roman" w:hAnsi="Myriad Pro" w:cs="Times New Roman"/>
          <w:sz w:val="20"/>
          <w:szCs w:val="20"/>
          <w:lang w:eastAsia="en-GB"/>
        </w:rPr>
        <w:t>Doors can be supplied as singles, pairs, leaf and a half with or without side and transom panels.</w:t>
      </w:r>
    </w:p>
    <w:p w14:paraId="5A81D150" w14:textId="77777777" w:rsidR="00EA4611" w:rsidRPr="00EA4611" w:rsidRDefault="00EA4611" w:rsidP="00EA4611">
      <w:pPr>
        <w:spacing w:after="0" w:line="240" w:lineRule="auto"/>
        <w:jc w:val="both"/>
        <w:rPr>
          <w:rFonts w:ascii="Myriad Pro" w:eastAsia="Times New Roman" w:hAnsi="Myriad Pro" w:cs="Times New Roman"/>
          <w:sz w:val="20"/>
          <w:szCs w:val="20"/>
          <w:lang w:eastAsia="en-GB"/>
        </w:rPr>
      </w:pPr>
    </w:p>
    <w:p w14:paraId="4147BE82" w14:textId="77777777" w:rsidR="00EA4611" w:rsidRPr="00EA4611" w:rsidRDefault="00EA4611" w:rsidP="00EA4611">
      <w:pPr>
        <w:spacing w:after="0" w:line="240" w:lineRule="auto"/>
        <w:jc w:val="both"/>
        <w:rPr>
          <w:rFonts w:ascii="Myriad Pro" w:eastAsia="Times New Roman" w:hAnsi="Myriad Pro" w:cs="Times New Roman"/>
          <w:b/>
          <w:sz w:val="20"/>
          <w:szCs w:val="20"/>
          <w:lang w:eastAsia="en-GB"/>
        </w:rPr>
      </w:pPr>
      <w:r w:rsidRPr="00EA4611">
        <w:rPr>
          <w:rFonts w:ascii="Myriad Pro" w:eastAsia="Times New Roman" w:hAnsi="Myriad Pro" w:cs="Times New Roman"/>
          <w:b/>
          <w:sz w:val="20"/>
          <w:szCs w:val="20"/>
          <w:lang w:eastAsia="en-GB"/>
        </w:rPr>
        <w:t>Door Leaves</w:t>
      </w:r>
    </w:p>
    <w:p w14:paraId="78644FE6" w14:textId="77777777" w:rsidR="00EA4611" w:rsidRPr="00EA4611" w:rsidRDefault="00EA4611" w:rsidP="00EA4611">
      <w:pPr>
        <w:spacing w:after="0" w:line="240" w:lineRule="auto"/>
        <w:ind w:left="567"/>
        <w:jc w:val="both"/>
        <w:rPr>
          <w:rFonts w:ascii="Myriad Pro" w:eastAsia="Times New Roman" w:hAnsi="Myriad Pro" w:cs="Times New Roman"/>
          <w:b/>
          <w:sz w:val="20"/>
          <w:szCs w:val="20"/>
          <w:lang w:eastAsia="en-GB"/>
        </w:rPr>
      </w:pPr>
    </w:p>
    <w:p w14:paraId="3B5A201E" w14:textId="77777777" w:rsidR="00EA4611" w:rsidRPr="00EA4611" w:rsidRDefault="00EA4611" w:rsidP="00EA4611">
      <w:pPr>
        <w:spacing w:after="0" w:line="240" w:lineRule="auto"/>
        <w:jc w:val="both"/>
        <w:rPr>
          <w:rFonts w:ascii="Myriad Pro" w:eastAsia="Times New Roman" w:hAnsi="Myriad Pro" w:cs="Times New Roman"/>
          <w:sz w:val="20"/>
          <w:szCs w:val="20"/>
          <w:lang w:eastAsia="en-GB"/>
        </w:rPr>
      </w:pPr>
      <w:r w:rsidRPr="00EA4611">
        <w:rPr>
          <w:rFonts w:ascii="Myriad Pro" w:eastAsia="Times New Roman" w:hAnsi="Myriad Pro" w:cs="Times New Roman"/>
          <w:sz w:val="20"/>
          <w:szCs w:val="20"/>
          <w:lang w:eastAsia="en-GB"/>
        </w:rPr>
        <w:t xml:space="preserve">Manufactured from 1.2mm thick galvanised steel sheets stiffened with internal honeycomb material and reinforced for hardware.  The overall panel thickness is 43mm and has no face seams.  </w:t>
      </w:r>
    </w:p>
    <w:p w14:paraId="0B8EF897" w14:textId="77777777" w:rsidR="00EA4611" w:rsidRPr="00EA4611" w:rsidRDefault="00EA4611" w:rsidP="00EA4611">
      <w:pPr>
        <w:spacing w:after="0" w:line="240" w:lineRule="auto"/>
        <w:ind w:left="567"/>
        <w:jc w:val="both"/>
        <w:rPr>
          <w:rFonts w:ascii="Myriad Pro" w:eastAsia="Times New Roman" w:hAnsi="Myriad Pro" w:cs="Times New Roman"/>
          <w:sz w:val="20"/>
          <w:szCs w:val="20"/>
          <w:lang w:eastAsia="en-GB"/>
        </w:rPr>
      </w:pPr>
    </w:p>
    <w:p w14:paraId="06E37C98" w14:textId="77777777" w:rsidR="00EA4611" w:rsidRPr="00EA4611" w:rsidRDefault="00EA4611" w:rsidP="00EA4611">
      <w:pPr>
        <w:keepNext/>
        <w:spacing w:after="0" w:line="240" w:lineRule="auto"/>
        <w:jc w:val="both"/>
        <w:outlineLvl w:val="1"/>
        <w:rPr>
          <w:rFonts w:ascii="Myriad Pro" w:eastAsia="Times New Roman" w:hAnsi="Myriad Pro" w:cs="Times New Roman"/>
          <w:b/>
          <w:sz w:val="20"/>
          <w:szCs w:val="20"/>
          <w:lang w:eastAsia="en-GB"/>
        </w:rPr>
      </w:pPr>
      <w:r w:rsidRPr="00EA4611">
        <w:rPr>
          <w:rFonts w:ascii="Myriad Pro" w:eastAsia="Times New Roman" w:hAnsi="Myriad Pro" w:cs="Times New Roman"/>
          <w:b/>
          <w:sz w:val="20"/>
          <w:szCs w:val="20"/>
          <w:lang w:eastAsia="en-GB"/>
        </w:rPr>
        <w:t>Frame</w:t>
      </w:r>
    </w:p>
    <w:p w14:paraId="602F8E7C" w14:textId="77777777" w:rsidR="00EA4611" w:rsidRPr="00EA4611" w:rsidRDefault="00EA4611" w:rsidP="00EA4611">
      <w:pPr>
        <w:spacing w:after="0" w:line="240" w:lineRule="auto"/>
        <w:ind w:left="567"/>
        <w:jc w:val="both"/>
        <w:rPr>
          <w:rFonts w:ascii="Myriad Pro" w:eastAsia="Times New Roman" w:hAnsi="Myriad Pro" w:cs="Times New Roman"/>
          <w:sz w:val="20"/>
          <w:szCs w:val="20"/>
          <w:lang w:eastAsia="en-GB"/>
        </w:rPr>
      </w:pPr>
    </w:p>
    <w:p w14:paraId="1B7A1EE3" w14:textId="77777777" w:rsidR="00EA4611" w:rsidRPr="00EA4611" w:rsidRDefault="00EA4611" w:rsidP="00EA4611">
      <w:pPr>
        <w:spacing w:after="0" w:line="240" w:lineRule="auto"/>
        <w:jc w:val="both"/>
        <w:rPr>
          <w:rFonts w:ascii="Myriad Pro" w:eastAsia="Times New Roman" w:hAnsi="Myriad Pro" w:cs="Times New Roman"/>
          <w:sz w:val="20"/>
          <w:szCs w:val="20"/>
          <w:lang w:eastAsia="en-GB"/>
        </w:rPr>
      </w:pPr>
      <w:r w:rsidRPr="00EA4611">
        <w:rPr>
          <w:rFonts w:ascii="Myriad Pro" w:eastAsia="Times New Roman" w:hAnsi="Myriad Pro" w:cs="Times New Roman"/>
          <w:sz w:val="20"/>
          <w:szCs w:val="20"/>
          <w:lang w:eastAsia="en-GB"/>
        </w:rPr>
        <w:t>Manufactured from 1.5mm galvanised steel and formed into a sin</w:t>
      </w:r>
      <w:bookmarkStart w:id="0" w:name="_GoBack"/>
      <w:bookmarkEnd w:id="0"/>
      <w:r w:rsidRPr="00EA4611">
        <w:rPr>
          <w:rFonts w:ascii="Myriad Pro" w:eastAsia="Times New Roman" w:hAnsi="Myriad Pro" w:cs="Times New Roman"/>
          <w:sz w:val="20"/>
          <w:szCs w:val="20"/>
          <w:lang w:eastAsia="en-GB"/>
        </w:rPr>
        <w:t>gle rebate profile.  Supplied in either knockdown or fully welded form.  The frames are morticed, reinforced, drilled and tapped for hinges and strike plates.</w:t>
      </w:r>
    </w:p>
    <w:p w14:paraId="36FFBD43" w14:textId="77777777" w:rsidR="00EA4611" w:rsidRPr="00EA4611" w:rsidRDefault="00EA4611" w:rsidP="00EA4611">
      <w:pPr>
        <w:spacing w:after="0" w:line="240" w:lineRule="auto"/>
        <w:ind w:left="567"/>
        <w:jc w:val="both"/>
        <w:rPr>
          <w:rFonts w:ascii="Myriad Pro" w:eastAsia="Times New Roman" w:hAnsi="Myriad Pro" w:cs="Times New Roman"/>
          <w:sz w:val="20"/>
          <w:szCs w:val="20"/>
          <w:lang w:eastAsia="en-GB"/>
        </w:rPr>
      </w:pPr>
    </w:p>
    <w:p w14:paraId="0C0C822B" w14:textId="77777777" w:rsidR="00EA4611" w:rsidRPr="00EA4611" w:rsidRDefault="00EA4611" w:rsidP="00EA4611">
      <w:pPr>
        <w:spacing w:after="0" w:line="240" w:lineRule="auto"/>
        <w:jc w:val="both"/>
        <w:rPr>
          <w:rFonts w:ascii="Myriad Pro" w:eastAsia="Times New Roman" w:hAnsi="Myriad Pro" w:cs="Times New Roman"/>
          <w:sz w:val="20"/>
          <w:szCs w:val="20"/>
          <w:lang w:eastAsia="en-GB"/>
        </w:rPr>
      </w:pPr>
      <w:r w:rsidRPr="00EA4611">
        <w:rPr>
          <w:rFonts w:ascii="Myriad Pro" w:eastAsia="Times New Roman" w:hAnsi="Myriad Pro" w:cs="Times New Roman"/>
          <w:b/>
          <w:sz w:val="20"/>
          <w:szCs w:val="20"/>
          <w:lang w:eastAsia="en-GB"/>
        </w:rPr>
        <w:t>Finish</w:t>
      </w:r>
      <w:r w:rsidRPr="00EA4611">
        <w:rPr>
          <w:rFonts w:ascii="Myriad Pro" w:eastAsia="Times New Roman" w:hAnsi="Myriad Pro" w:cs="Times New Roman"/>
          <w:b/>
          <w:sz w:val="20"/>
          <w:szCs w:val="20"/>
          <w:lang w:eastAsia="en-GB"/>
        </w:rPr>
        <w:br/>
      </w:r>
    </w:p>
    <w:p w14:paraId="56EA6265" w14:textId="77777777" w:rsidR="00EA4611" w:rsidRPr="00EA4611" w:rsidRDefault="00EA4611" w:rsidP="00EA4611">
      <w:pPr>
        <w:spacing w:after="0" w:line="240" w:lineRule="auto"/>
        <w:jc w:val="both"/>
        <w:rPr>
          <w:rFonts w:ascii="Myriad Pro" w:eastAsia="Times New Roman" w:hAnsi="Myriad Pro" w:cs="Times New Roman"/>
          <w:sz w:val="20"/>
          <w:szCs w:val="20"/>
          <w:lang w:eastAsia="en-GB"/>
        </w:rPr>
      </w:pPr>
      <w:r w:rsidRPr="00EA4611">
        <w:rPr>
          <w:rFonts w:ascii="Myriad Pro" w:eastAsia="Times New Roman" w:hAnsi="Myriad Pro" w:cs="Times New Roman"/>
          <w:sz w:val="20"/>
          <w:szCs w:val="20"/>
          <w:lang w:eastAsia="en-GB"/>
        </w:rPr>
        <w:t>Prime painted for finishing on site by others.  Polyester powder coating to a range of standard RAL colours is available at extra cost.</w:t>
      </w:r>
    </w:p>
    <w:p w14:paraId="78CD8E0F" w14:textId="77777777" w:rsidR="00EA4611" w:rsidRPr="00EA4611" w:rsidRDefault="00EA4611" w:rsidP="00EA4611">
      <w:pPr>
        <w:spacing w:after="0" w:line="240" w:lineRule="auto"/>
        <w:ind w:left="567"/>
        <w:jc w:val="both"/>
        <w:rPr>
          <w:rFonts w:ascii="Myriad Pro" w:eastAsia="Times New Roman" w:hAnsi="Myriad Pro" w:cs="Times New Roman"/>
          <w:sz w:val="20"/>
          <w:szCs w:val="20"/>
          <w:lang w:eastAsia="en-GB"/>
        </w:rPr>
      </w:pPr>
    </w:p>
    <w:p w14:paraId="00CFDFB2" w14:textId="77777777" w:rsidR="00EA4611" w:rsidRPr="00EA4611" w:rsidRDefault="00EA4611" w:rsidP="00EA4611">
      <w:pPr>
        <w:keepNext/>
        <w:spacing w:after="0" w:line="240" w:lineRule="auto"/>
        <w:jc w:val="both"/>
        <w:outlineLvl w:val="1"/>
        <w:rPr>
          <w:rFonts w:ascii="Myriad Pro" w:eastAsia="Times New Roman" w:hAnsi="Myriad Pro" w:cs="Times New Roman"/>
          <w:b/>
          <w:sz w:val="20"/>
          <w:szCs w:val="20"/>
          <w:lang w:eastAsia="en-GB"/>
        </w:rPr>
      </w:pPr>
      <w:r w:rsidRPr="00EA4611">
        <w:rPr>
          <w:rFonts w:ascii="Myriad Pro" w:eastAsia="Times New Roman" w:hAnsi="Myriad Pro" w:cs="Times New Roman"/>
          <w:b/>
          <w:sz w:val="20"/>
          <w:szCs w:val="20"/>
          <w:lang w:eastAsia="en-GB"/>
        </w:rPr>
        <w:t>Weight</w:t>
      </w:r>
    </w:p>
    <w:p w14:paraId="41C56816" w14:textId="77777777" w:rsidR="00EA4611" w:rsidRPr="00EA4611" w:rsidRDefault="00EA4611" w:rsidP="00EA4611">
      <w:pPr>
        <w:spacing w:after="0" w:line="240" w:lineRule="auto"/>
        <w:ind w:left="567"/>
        <w:jc w:val="both"/>
        <w:rPr>
          <w:rFonts w:ascii="Myriad Pro" w:eastAsia="Times New Roman" w:hAnsi="Myriad Pro" w:cs="Times New Roman"/>
          <w:sz w:val="20"/>
          <w:szCs w:val="20"/>
          <w:lang w:eastAsia="en-GB"/>
        </w:rPr>
      </w:pPr>
    </w:p>
    <w:p w14:paraId="4D36E537" w14:textId="77777777" w:rsidR="00EA4611" w:rsidRPr="00EA4611" w:rsidRDefault="00EA4611" w:rsidP="00EA4611">
      <w:pPr>
        <w:spacing w:after="0" w:line="240" w:lineRule="auto"/>
        <w:jc w:val="both"/>
        <w:rPr>
          <w:rFonts w:ascii="Myriad Pro" w:eastAsia="Times New Roman" w:hAnsi="Myriad Pro" w:cs="Times New Roman"/>
          <w:sz w:val="20"/>
          <w:szCs w:val="20"/>
          <w:lang w:eastAsia="en-GB"/>
        </w:rPr>
      </w:pPr>
      <w:r w:rsidRPr="00EA4611">
        <w:rPr>
          <w:rFonts w:ascii="Myriad Pro" w:eastAsia="Times New Roman" w:hAnsi="Myriad Pro" w:cs="Times New Roman"/>
          <w:sz w:val="20"/>
          <w:szCs w:val="20"/>
          <w:lang w:eastAsia="en-GB"/>
        </w:rPr>
        <w:t>Approximately 35 kgs per m².</w:t>
      </w:r>
    </w:p>
    <w:p w14:paraId="4E045063" w14:textId="77777777" w:rsidR="00EA4611" w:rsidRPr="00EA4611" w:rsidRDefault="00EA4611" w:rsidP="00EA4611">
      <w:pPr>
        <w:spacing w:after="0" w:line="240" w:lineRule="auto"/>
        <w:ind w:left="567"/>
        <w:jc w:val="both"/>
        <w:rPr>
          <w:rFonts w:ascii="Myriad Pro" w:eastAsia="Times New Roman" w:hAnsi="Myriad Pro" w:cs="Times New Roman"/>
          <w:sz w:val="20"/>
          <w:szCs w:val="20"/>
          <w:lang w:eastAsia="en-GB"/>
        </w:rPr>
      </w:pPr>
    </w:p>
    <w:p w14:paraId="168CC4E7" w14:textId="77777777" w:rsidR="00EA4611" w:rsidRPr="00EA4611" w:rsidRDefault="00EA4611" w:rsidP="00EA4611">
      <w:pPr>
        <w:spacing w:after="0" w:line="240" w:lineRule="auto"/>
        <w:jc w:val="both"/>
        <w:rPr>
          <w:rFonts w:ascii="Myriad Pro" w:eastAsia="Times New Roman" w:hAnsi="Myriad Pro" w:cs="Times New Roman"/>
          <w:b/>
          <w:sz w:val="20"/>
          <w:szCs w:val="20"/>
          <w:lang w:eastAsia="en-GB"/>
        </w:rPr>
      </w:pPr>
      <w:r w:rsidRPr="00EA4611">
        <w:rPr>
          <w:rFonts w:ascii="Myriad Pro" w:eastAsia="Times New Roman" w:hAnsi="Myriad Pro" w:cs="Times New Roman"/>
          <w:b/>
          <w:sz w:val="20"/>
          <w:szCs w:val="20"/>
          <w:lang w:eastAsia="en-GB"/>
        </w:rPr>
        <w:t>Hardware</w:t>
      </w:r>
    </w:p>
    <w:p w14:paraId="316A8AB7" w14:textId="77777777" w:rsidR="00EA4611" w:rsidRPr="00EA4611" w:rsidRDefault="00EA4611" w:rsidP="00EA4611">
      <w:pPr>
        <w:spacing w:after="0" w:line="240" w:lineRule="auto"/>
        <w:ind w:left="567"/>
        <w:jc w:val="both"/>
        <w:rPr>
          <w:rFonts w:ascii="Myriad Pro" w:eastAsia="Times New Roman" w:hAnsi="Myriad Pro" w:cs="Times New Roman"/>
          <w:b/>
          <w:sz w:val="20"/>
          <w:szCs w:val="20"/>
          <w:lang w:eastAsia="en-GB"/>
        </w:rPr>
      </w:pPr>
    </w:p>
    <w:p w14:paraId="5F585C2E" w14:textId="77777777" w:rsidR="00EA4611" w:rsidRPr="00EA4611" w:rsidRDefault="00EA4611" w:rsidP="00EA4611">
      <w:pPr>
        <w:spacing w:after="0" w:line="240" w:lineRule="auto"/>
        <w:jc w:val="both"/>
        <w:rPr>
          <w:rFonts w:ascii="Myriad Pro" w:eastAsia="Times New Roman" w:hAnsi="Myriad Pro" w:cs="Times New Roman"/>
          <w:sz w:val="20"/>
          <w:szCs w:val="20"/>
          <w:lang w:eastAsia="en-GB"/>
        </w:rPr>
      </w:pPr>
      <w:r w:rsidRPr="00EA4611">
        <w:rPr>
          <w:rFonts w:ascii="Myriad Pro" w:eastAsia="Times New Roman" w:hAnsi="Myriad Pro" w:cs="Times New Roman"/>
          <w:sz w:val="20"/>
          <w:szCs w:val="20"/>
          <w:lang w:eastAsia="en-GB"/>
        </w:rPr>
        <w:t>Various items of hardware can be supplied / accommodated.  A typical set to be specified as a minimum would comprise:</w:t>
      </w:r>
    </w:p>
    <w:p w14:paraId="5BD53869" w14:textId="77777777" w:rsidR="00EA4611" w:rsidRPr="00EA4611" w:rsidRDefault="00EA4611" w:rsidP="00EA4611">
      <w:pPr>
        <w:spacing w:after="0" w:line="240" w:lineRule="auto"/>
        <w:ind w:left="567"/>
        <w:jc w:val="both"/>
        <w:rPr>
          <w:rFonts w:ascii="Myriad Pro" w:eastAsia="Times New Roman" w:hAnsi="Myriad Pro" w:cs="Times New Roman"/>
          <w:b/>
          <w:sz w:val="20"/>
          <w:szCs w:val="20"/>
          <w:lang w:eastAsia="en-GB"/>
        </w:rPr>
      </w:pPr>
    </w:p>
    <w:p w14:paraId="1DE1FCF9" w14:textId="77777777" w:rsidR="00EA4611" w:rsidRPr="00EA4611" w:rsidRDefault="00EA4611" w:rsidP="00EA4611">
      <w:pPr>
        <w:spacing w:after="0" w:line="240" w:lineRule="auto"/>
        <w:jc w:val="both"/>
        <w:rPr>
          <w:rFonts w:ascii="Myriad Pro" w:eastAsia="Times New Roman" w:hAnsi="Myriad Pro" w:cs="Times New Roman"/>
          <w:sz w:val="20"/>
          <w:szCs w:val="20"/>
          <w:lang w:eastAsia="en-GB"/>
        </w:rPr>
      </w:pPr>
      <w:r w:rsidRPr="00EA4611">
        <w:rPr>
          <w:rFonts w:ascii="Myriad Pro" w:eastAsia="Times New Roman" w:hAnsi="Myriad Pro" w:cs="Times New Roman"/>
          <w:sz w:val="20"/>
          <w:szCs w:val="20"/>
          <w:lang w:eastAsia="en-GB"/>
        </w:rPr>
        <w:t>1</w:t>
      </w:r>
      <w:r w:rsidRPr="00EA4611">
        <w:rPr>
          <w:rFonts w:ascii="Myriad Pro" w:eastAsia="MS Mincho" w:hAnsi="Myriad Pro" w:cs="Times New Roman"/>
          <w:sz w:val="20"/>
          <w:szCs w:val="20"/>
          <w:lang w:eastAsia="en-GB"/>
        </w:rPr>
        <w:t>½</w:t>
      </w:r>
      <w:r w:rsidRPr="00EA4611">
        <w:rPr>
          <w:rFonts w:ascii="Myriad Pro" w:eastAsia="Times New Roman" w:hAnsi="Myriad Pro" w:cs="Times New Roman"/>
          <w:sz w:val="20"/>
          <w:szCs w:val="20"/>
          <w:lang w:eastAsia="en-GB"/>
        </w:rPr>
        <w:t xml:space="preserve"> pairs of stainless steel hinges per leaf</w:t>
      </w:r>
    </w:p>
    <w:p w14:paraId="01B2945C" w14:textId="77777777" w:rsidR="00EA4611" w:rsidRPr="00EA4611" w:rsidRDefault="00EA4611" w:rsidP="00EA4611">
      <w:pPr>
        <w:spacing w:after="0" w:line="240" w:lineRule="auto"/>
        <w:jc w:val="both"/>
        <w:rPr>
          <w:rFonts w:ascii="Myriad Pro" w:eastAsia="Times New Roman" w:hAnsi="Myriad Pro" w:cs="Times New Roman"/>
          <w:sz w:val="20"/>
          <w:szCs w:val="20"/>
          <w:lang w:eastAsia="en-GB"/>
        </w:rPr>
      </w:pPr>
      <w:r w:rsidRPr="00EA4611">
        <w:rPr>
          <w:rFonts w:ascii="Myriad Pro" w:eastAsia="Times New Roman" w:hAnsi="Myriad Pro" w:cs="Times New Roman"/>
          <w:sz w:val="20"/>
          <w:szCs w:val="20"/>
          <w:lang w:eastAsia="en-GB"/>
        </w:rPr>
        <w:t>Mortice lock / latch</w:t>
      </w:r>
    </w:p>
    <w:p w14:paraId="3AF22DDE" w14:textId="77777777" w:rsidR="00EA4611" w:rsidRPr="00EA4611" w:rsidRDefault="00EA4611" w:rsidP="00EA4611">
      <w:pPr>
        <w:spacing w:after="0" w:line="240" w:lineRule="auto"/>
        <w:jc w:val="both"/>
        <w:rPr>
          <w:rFonts w:ascii="Myriad Pro" w:eastAsia="Times New Roman" w:hAnsi="Myriad Pro" w:cs="Times New Roman"/>
          <w:sz w:val="20"/>
          <w:szCs w:val="20"/>
          <w:lang w:eastAsia="en-GB"/>
        </w:rPr>
      </w:pPr>
      <w:r w:rsidRPr="00EA4611">
        <w:rPr>
          <w:rFonts w:ascii="Myriad Pro" w:eastAsia="Times New Roman" w:hAnsi="Myriad Pro" w:cs="Times New Roman"/>
          <w:sz w:val="20"/>
          <w:szCs w:val="20"/>
          <w:lang w:eastAsia="en-GB"/>
        </w:rPr>
        <w:t>Lever handles</w:t>
      </w:r>
    </w:p>
    <w:p w14:paraId="77D66A13" w14:textId="77777777" w:rsidR="00EA4611" w:rsidRPr="00EA4611" w:rsidRDefault="00EA4611" w:rsidP="00EA4611">
      <w:pPr>
        <w:spacing w:after="0" w:line="240" w:lineRule="auto"/>
        <w:jc w:val="both"/>
        <w:rPr>
          <w:rFonts w:ascii="Myriad Pro" w:eastAsia="Times New Roman" w:hAnsi="Myriad Pro" w:cs="Times New Roman"/>
          <w:sz w:val="20"/>
          <w:szCs w:val="20"/>
          <w:lang w:eastAsia="en-GB"/>
        </w:rPr>
      </w:pPr>
      <w:r w:rsidRPr="00EA4611">
        <w:rPr>
          <w:rFonts w:ascii="Myriad Pro" w:eastAsia="Times New Roman" w:hAnsi="Myriad Pro" w:cs="Times New Roman"/>
          <w:sz w:val="20"/>
          <w:szCs w:val="20"/>
          <w:lang w:eastAsia="en-GB"/>
        </w:rPr>
        <w:t>Medium duty door closer</w:t>
      </w:r>
    </w:p>
    <w:p w14:paraId="77B0563B" w14:textId="77777777" w:rsidR="00EA4611" w:rsidRPr="00EA4611" w:rsidRDefault="00EA4611" w:rsidP="00EA4611">
      <w:pPr>
        <w:spacing w:after="0" w:line="240" w:lineRule="auto"/>
        <w:jc w:val="both"/>
        <w:rPr>
          <w:rFonts w:ascii="Myriad Pro" w:eastAsia="Times New Roman" w:hAnsi="Myriad Pro" w:cs="Times New Roman"/>
          <w:sz w:val="20"/>
          <w:szCs w:val="20"/>
          <w:lang w:eastAsia="en-GB"/>
        </w:rPr>
      </w:pPr>
      <w:r w:rsidRPr="00EA4611">
        <w:rPr>
          <w:rFonts w:ascii="Myriad Pro" w:eastAsia="Times New Roman" w:hAnsi="Myriad Pro" w:cs="Times New Roman"/>
          <w:sz w:val="20"/>
          <w:szCs w:val="20"/>
          <w:lang w:eastAsia="en-GB"/>
        </w:rPr>
        <w:t>Flush bolts to the inactive leaf of pairs</w:t>
      </w:r>
    </w:p>
    <w:p w14:paraId="42E91509" w14:textId="77777777" w:rsidR="00EA4611" w:rsidRPr="00EA4611" w:rsidRDefault="00EA4611" w:rsidP="00EA4611">
      <w:pPr>
        <w:spacing w:after="0" w:line="240" w:lineRule="auto"/>
        <w:ind w:left="567"/>
        <w:jc w:val="both"/>
        <w:rPr>
          <w:rFonts w:ascii="Myriad Pro" w:eastAsia="Times New Roman" w:hAnsi="Myriad Pro" w:cs="Times New Roman"/>
          <w:sz w:val="20"/>
          <w:szCs w:val="20"/>
          <w:lang w:eastAsia="en-GB"/>
        </w:rPr>
      </w:pPr>
    </w:p>
    <w:p w14:paraId="02D8E100" w14:textId="77777777" w:rsidR="00EA4611" w:rsidRPr="00EA4611" w:rsidRDefault="00EA4611" w:rsidP="00EA4611">
      <w:pPr>
        <w:spacing w:after="0" w:line="240" w:lineRule="auto"/>
        <w:jc w:val="both"/>
        <w:rPr>
          <w:rFonts w:ascii="Myriad Pro" w:eastAsia="Times New Roman" w:hAnsi="Myriad Pro" w:cs="Times New Roman"/>
          <w:b/>
          <w:sz w:val="20"/>
          <w:szCs w:val="20"/>
          <w:lang w:eastAsia="en-GB"/>
        </w:rPr>
      </w:pPr>
      <w:r w:rsidRPr="00EA4611">
        <w:rPr>
          <w:rFonts w:ascii="Myriad Pro" w:eastAsia="Times New Roman" w:hAnsi="Myriad Pro" w:cs="Times New Roman"/>
          <w:b/>
          <w:sz w:val="20"/>
          <w:szCs w:val="20"/>
          <w:lang w:eastAsia="en-GB"/>
        </w:rPr>
        <w:t>To specify state:</w:t>
      </w:r>
    </w:p>
    <w:p w14:paraId="553C7199" w14:textId="77777777" w:rsidR="00EA4611" w:rsidRPr="00EA4611" w:rsidRDefault="00EA4611" w:rsidP="00EA4611">
      <w:pPr>
        <w:spacing w:after="0" w:line="240" w:lineRule="auto"/>
        <w:ind w:left="567"/>
        <w:jc w:val="both"/>
        <w:rPr>
          <w:rFonts w:ascii="Myriad Pro" w:eastAsia="Times New Roman" w:hAnsi="Myriad Pro" w:cs="Times New Roman"/>
          <w:sz w:val="20"/>
          <w:szCs w:val="20"/>
          <w:lang w:eastAsia="en-GB"/>
        </w:rPr>
      </w:pPr>
    </w:p>
    <w:p w14:paraId="0ADEE80F" w14:textId="77777777" w:rsidR="00EA4611" w:rsidRPr="00EA4611" w:rsidRDefault="00EA4611" w:rsidP="00EA4611">
      <w:pPr>
        <w:spacing w:after="0" w:line="240" w:lineRule="auto"/>
        <w:jc w:val="both"/>
        <w:rPr>
          <w:rFonts w:ascii="Myriad Pro" w:eastAsia="Times New Roman" w:hAnsi="Myriad Pro" w:cs="Times New Roman"/>
          <w:b/>
          <w:lang w:eastAsia="en-GB"/>
        </w:rPr>
      </w:pPr>
      <w:r w:rsidRPr="00EA4611">
        <w:rPr>
          <w:rFonts w:ascii="Myriad Pro" w:eastAsia="Times New Roman" w:hAnsi="Myriad Pro" w:cs="Times New Roman"/>
          <w:b/>
          <w:lang w:eastAsia="en-GB"/>
        </w:rPr>
        <w:t xml:space="preserve">Uniguard Hinged Steel Doors shall be by </w:t>
      </w:r>
    </w:p>
    <w:p w14:paraId="24793A07" w14:textId="77777777" w:rsidR="00EA4611" w:rsidRPr="00EA4611" w:rsidRDefault="00EA4611" w:rsidP="00EA4611">
      <w:pPr>
        <w:spacing w:after="0" w:line="240" w:lineRule="auto"/>
        <w:jc w:val="both"/>
        <w:rPr>
          <w:rFonts w:ascii="Myriad Pro" w:eastAsia="Times New Roman" w:hAnsi="Myriad Pro" w:cs="Times New Roman"/>
          <w:b/>
          <w:lang w:eastAsia="en-GB"/>
        </w:rPr>
      </w:pPr>
      <w:r w:rsidRPr="00EA4611">
        <w:rPr>
          <w:rFonts w:ascii="Myriad Pro" w:eastAsia="Times New Roman" w:hAnsi="Myriad Pro" w:cs="Times New Roman"/>
          <w:b/>
          <w:lang w:eastAsia="en-GB"/>
        </w:rPr>
        <w:t>Bolton Gate Company, Waterloo Street, Bolton BL1 2SP, UK Tel: 01204 871001</w:t>
      </w:r>
    </w:p>
    <w:p w14:paraId="59B3E952" w14:textId="77777777" w:rsidR="00EA4611" w:rsidRPr="00EA4611" w:rsidRDefault="00EA4611" w:rsidP="00EA4611">
      <w:pPr>
        <w:spacing w:after="0" w:line="240" w:lineRule="auto"/>
        <w:jc w:val="both"/>
        <w:rPr>
          <w:rFonts w:ascii="Myriad Pro" w:eastAsia="Times New Roman" w:hAnsi="Myriad Pro" w:cs="Times New Roman"/>
          <w:b/>
          <w:lang w:eastAsia="en-GB"/>
        </w:rPr>
      </w:pPr>
      <w:r w:rsidRPr="00EA4611">
        <w:rPr>
          <w:rFonts w:ascii="Myriad Pro" w:eastAsia="Times New Roman" w:hAnsi="Myriad Pro" w:cs="Times New Roman"/>
          <w:b/>
          <w:lang w:eastAsia="en-GB"/>
        </w:rPr>
        <w:t xml:space="preserve">E-mail: </w:t>
      </w:r>
      <w:hyperlink r:id="rId7" w:history="1">
        <w:r w:rsidRPr="00EA4611">
          <w:rPr>
            <w:rFonts w:ascii="Myriad Pro" w:eastAsia="Times New Roman" w:hAnsi="Myriad Pro" w:cs="Times New Roman"/>
            <w:b/>
            <w:color w:val="222D5A"/>
            <w:u w:val="single"/>
            <w:lang w:eastAsia="en-GB"/>
          </w:rPr>
          <w:t>sales@boltongate.co.uk</w:t>
        </w:r>
      </w:hyperlink>
      <w:r w:rsidRPr="00EA4611">
        <w:rPr>
          <w:rFonts w:ascii="Myriad Pro" w:eastAsia="Times New Roman" w:hAnsi="Myriad Pro" w:cs="Times New Roman"/>
          <w:b/>
          <w:lang w:eastAsia="en-GB"/>
        </w:rPr>
        <w:t xml:space="preserve"> Web: </w:t>
      </w:r>
      <w:hyperlink r:id="rId8" w:history="1">
        <w:r w:rsidRPr="00EA4611">
          <w:rPr>
            <w:rFonts w:ascii="Myriad Pro" w:eastAsia="Times New Roman" w:hAnsi="Myriad Pro" w:cs="Times New Roman"/>
            <w:b/>
            <w:color w:val="222D5A"/>
            <w:u w:val="single"/>
            <w:lang w:eastAsia="en-GB"/>
          </w:rPr>
          <w:t>www.boltongate.co.uk</w:t>
        </w:r>
      </w:hyperlink>
    </w:p>
    <w:p w14:paraId="660AD344" w14:textId="77777777" w:rsidR="00EA4611" w:rsidRPr="00EA4611" w:rsidRDefault="00EA4611" w:rsidP="00EA4611">
      <w:pPr>
        <w:spacing w:after="0" w:line="240" w:lineRule="auto"/>
        <w:ind w:left="567"/>
        <w:jc w:val="both"/>
        <w:rPr>
          <w:rFonts w:ascii="Myriad Pro" w:eastAsia="Times New Roman" w:hAnsi="Myriad Pro" w:cs="Times New Roman"/>
          <w:b/>
          <w:lang w:eastAsia="en-GB"/>
        </w:rPr>
      </w:pPr>
    </w:p>
    <w:p w14:paraId="4857C7CC" w14:textId="33188FA2" w:rsidR="00EA4611" w:rsidRPr="00EA4611" w:rsidRDefault="00EA4611" w:rsidP="00EA4611">
      <w:pPr>
        <w:spacing w:after="0" w:line="240" w:lineRule="auto"/>
        <w:jc w:val="both"/>
        <w:rPr>
          <w:rFonts w:ascii="Myriad Pro" w:eastAsia="Times New Roman" w:hAnsi="Myriad Pro" w:cs="Times New Roman"/>
          <w:b/>
          <w:sz w:val="18"/>
          <w:szCs w:val="18"/>
          <w:lang w:eastAsia="en-GB"/>
        </w:rPr>
      </w:pPr>
      <w:r w:rsidRPr="00EA4611">
        <w:rPr>
          <w:rFonts w:ascii="Myriad Pro" w:eastAsia="Times New Roman" w:hAnsi="Myriad Pro" w:cs="Times New Roman"/>
          <w:b/>
          <w:sz w:val="18"/>
          <w:szCs w:val="18"/>
          <w:lang w:eastAsia="en-GB"/>
        </w:rPr>
        <w:t xml:space="preserve">Issue Date: </w:t>
      </w:r>
      <w:r w:rsidR="0025631F">
        <w:rPr>
          <w:rFonts w:ascii="Myriad Pro" w:eastAsia="Times New Roman" w:hAnsi="Myriad Pro" w:cs="Times New Roman"/>
          <w:b/>
          <w:sz w:val="18"/>
          <w:szCs w:val="18"/>
          <w:lang w:eastAsia="en-GB"/>
        </w:rPr>
        <w:t>April</w:t>
      </w:r>
      <w:r w:rsidRPr="00EA4611">
        <w:rPr>
          <w:rFonts w:ascii="Myriad Pro" w:eastAsia="Times New Roman" w:hAnsi="Myriad Pro" w:cs="Times New Roman"/>
          <w:b/>
          <w:sz w:val="18"/>
          <w:szCs w:val="18"/>
          <w:lang w:eastAsia="en-GB"/>
        </w:rPr>
        <w:t xml:space="preserve"> 201</w:t>
      </w:r>
      <w:r w:rsidR="0025631F">
        <w:rPr>
          <w:rFonts w:ascii="Myriad Pro" w:eastAsia="Times New Roman" w:hAnsi="Myriad Pro" w:cs="Times New Roman"/>
          <w:b/>
          <w:sz w:val="18"/>
          <w:szCs w:val="18"/>
          <w:lang w:eastAsia="en-GB"/>
        </w:rPr>
        <w:t>8</w:t>
      </w:r>
    </w:p>
    <w:p w14:paraId="6A98ACC2" w14:textId="77777777" w:rsidR="000C0735" w:rsidRPr="00EA4611" w:rsidRDefault="000C0735" w:rsidP="000C0735">
      <w:pPr>
        <w:rPr>
          <w:rFonts w:ascii="Myriad Pro" w:hAnsi="Myriad Pro"/>
        </w:rPr>
      </w:pPr>
    </w:p>
    <w:p w14:paraId="7E286B89" w14:textId="77777777" w:rsidR="0007588F" w:rsidRPr="000C0735" w:rsidRDefault="0007588F" w:rsidP="000C0735"/>
    <w:sectPr w:rsidR="0007588F" w:rsidRPr="000C0735" w:rsidSect="004A6C87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6CC176" w14:textId="77777777" w:rsidR="00CA686E" w:rsidRDefault="00CA686E" w:rsidP="00A4752C">
      <w:pPr>
        <w:spacing w:after="0" w:line="240" w:lineRule="auto"/>
      </w:pPr>
      <w:r>
        <w:separator/>
      </w:r>
    </w:p>
  </w:endnote>
  <w:endnote w:type="continuationSeparator" w:id="0">
    <w:p w14:paraId="45A59C04" w14:textId="77777777" w:rsidR="00CA686E" w:rsidRDefault="00CA686E" w:rsidP="00A47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yriad Pro">
    <w:altName w:val="Segoe UI"/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4CF4F9" w14:textId="77777777" w:rsidR="00AD58C3" w:rsidRPr="00AD58C3" w:rsidRDefault="00933DAB" w:rsidP="00AD58C3">
    <w:pPr>
      <w:tabs>
        <w:tab w:val="center" w:pos="4513"/>
        <w:tab w:val="right" w:pos="9026"/>
      </w:tabs>
      <w:spacing w:after="0" w:line="240" w:lineRule="auto"/>
      <w:rPr>
        <w:rFonts w:ascii="Myriad Pro" w:hAnsi="Myriad Pro"/>
        <w:sz w:val="18"/>
        <w:szCs w:val="18"/>
      </w:rPr>
    </w:pPr>
    <w:r>
      <w:rPr>
        <w:rFonts w:ascii="Myriad Pro" w:hAnsi="Myriad Pro"/>
        <w:sz w:val="18"/>
        <w:szCs w:val="18"/>
      </w:rPr>
      <w:t xml:space="preserve">                 </w:t>
    </w:r>
  </w:p>
  <w:p w14:paraId="1B5ED677" w14:textId="77777777" w:rsidR="00AD58C3" w:rsidRDefault="00AD58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3AC9C3" w14:textId="77777777" w:rsidR="00CA686E" w:rsidRDefault="00CA686E" w:rsidP="00A4752C">
      <w:pPr>
        <w:spacing w:after="0" w:line="240" w:lineRule="auto"/>
      </w:pPr>
      <w:r>
        <w:separator/>
      </w:r>
    </w:p>
  </w:footnote>
  <w:footnote w:type="continuationSeparator" w:id="0">
    <w:p w14:paraId="396CE7A9" w14:textId="77777777" w:rsidR="00CA686E" w:rsidRDefault="00CA686E" w:rsidP="00A475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1421BF" w14:textId="77777777" w:rsidR="00A4752C" w:rsidRDefault="000301DC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7054C92F" wp14:editId="7FB701F6">
          <wp:simplePos x="0" y="0"/>
          <wp:positionH relativeFrom="margin">
            <wp:posOffset>-84524</wp:posOffset>
          </wp:positionH>
          <wp:positionV relativeFrom="page">
            <wp:posOffset>245745</wp:posOffset>
          </wp:positionV>
          <wp:extent cx="1533525" cy="1139825"/>
          <wp:effectExtent l="0" t="0" r="0" b="3175"/>
          <wp:wrapTopAndBottom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G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3525" cy="1139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A6C87">
      <w:rPr>
        <w:rFonts w:ascii="MyriadPro-Regular" w:hAnsi="MyriadPro-Regular" w:cs="MyriadPro-Regular"/>
        <w:noProof/>
        <w:color w:val="000000"/>
        <w:sz w:val="18"/>
        <w:szCs w:val="18"/>
        <w:lang w:eastAsia="en-GB"/>
      </w:rPr>
      <w:drawing>
        <wp:anchor distT="0" distB="0" distL="114300" distR="114300" simplePos="0" relativeHeight="251664384" behindDoc="1" locked="0" layoutInCell="1" allowOverlap="1" wp14:anchorId="2AD33E2B" wp14:editId="0504BE95">
          <wp:simplePos x="0" y="0"/>
          <wp:positionH relativeFrom="page">
            <wp:posOffset>-295275</wp:posOffset>
          </wp:positionH>
          <wp:positionV relativeFrom="paragraph">
            <wp:posOffset>5045710</wp:posOffset>
          </wp:positionV>
          <wp:extent cx="7123430" cy="4246576"/>
          <wp:effectExtent l="0" t="0" r="1270" b="1905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Watermark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3430" cy="42465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E729F"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22100E22" wp14:editId="5CFAE413">
          <wp:simplePos x="0" y="0"/>
          <wp:positionH relativeFrom="margin">
            <wp:posOffset>3362325</wp:posOffset>
          </wp:positionH>
          <wp:positionV relativeFrom="paragraph">
            <wp:posOffset>-944245</wp:posOffset>
          </wp:positionV>
          <wp:extent cx="5951855" cy="3548150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Watermark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51855" cy="3548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52C"/>
    <w:rsid w:val="000301DC"/>
    <w:rsid w:val="0007588F"/>
    <w:rsid w:val="000C0735"/>
    <w:rsid w:val="001A79C3"/>
    <w:rsid w:val="0021515B"/>
    <w:rsid w:val="0025631F"/>
    <w:rsid w:val="00265BB4"/>
    <w:rsid w:val="00346440"/>
    <w:rsid w:val="00381E62"/>
    <w:rsid w:val="003B661B"/>
    <w:rsid w:val="003C792F"/>
    <w:rsid w:val="00443717"/>
    <w:rsid w:val="00450D07"/>
    <w:rsid w:val="004A6C87"/>
    <w:rsid w:val="0055403E"/>
    <w:rsid w:val="0056018E"/>
    <w:rsid w:val="005E729F"/>
    <w:rsid w:val="006F1333"/>
    <w:rsid w:val="007633C7"/>
    <w:rsid w:val="00770F19"/>
    <w:rsid w:val="00843334"/>
    <w:rsid w:val="008D534E"/>
    <w:rsid w:val="008F0601"/>
    <w:rsid w:val="00921C2E"/>
    <w:rsid w:val="00933DAB"/>
    <w:rsid w:val="009C3F47"/>
    <w:rsid w:val="00A4752C"/>
    <w:rsid w:val="00AD58C3"/>
    <w:rsid w:val="00B963DE"/>
    <w:rsid w:val="00CA686E"/>
    <w:rsid w:val="00D31668"/>
    <w:rsid w:val="00D403C8"/>
    <w:rsid w:val="00D40A4A"/>
    <w:rsid w:val="00D53123"/>
    <w:rsid w:val="00D826C7"/>
    <w:rsid w:val="00DF2E5A"/>
    <w:rsid w:val="00E27B85"/>
    <w:rsid w:val="00E5242E"/>
    <w:rsid w:val="00EA4611"/>
    <w:rsid w:val="00F5648A"/>
    <w:rsid w:val="00F6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F5C90D"/>
  <w15:chartTrackingRefBased/>
  <w15:docId w15:val="{1692E1A2-7930-4016-9EAF-0CAF2A5A2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75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752C"/>
  </w:style>
  <w:style w:type="paragraph" w:styleId="Footer">
    <w:name w:val="footer"/>
    <w:basedOn w:val="Normal"/>
    <w:link w:val="FooterChar"/>
    <w:uiPriority w:val="99"/>
    <w:unhideWhenUsed/>
    <w:rsid w:val="00A475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752C"/>
  </w:style>
  <w:style w:type="paragraph" w:styleId="NoSpacing">
    <w:name w:val="No Spacing"/>
    <w:uiPriority w:val="1"/>
    <w:qFormat/>
    <w:rsid w:val="00450D0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16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6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ltongate.co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les@boltongate.co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5BC35C-9EEA-4E36-9AE2-1389AEFB3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Hawulethu Nkomo</dc:creator>
  <cp:keywords/>
  <dc:description/>
  <cp:lastModifiedBy>Dave Shepherd</cp:lastModifiedBy>
  <cp:revision>4</cp:revision>
  <cp:lastPrinted>2018-03-05T10:30:00Z</cp:lastPrinted>
  <dcterms:created xsi:type="dcterms:W3CDTF">2018-03-05T16:20:00Z</dcterms:created>
  <dcterms:modified xsi:type="dcterms:W3CDTF">2018-03-27T09:51:00Z</dcterms:modified>
</cp:coreProperties>
</file>