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1194" w14:textId="77777777" w:rsidR="000A5A39" w:rsidRPr="000A5A39" w:rsidRDefault="000A5A39" w:rsidP="000A5A39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0A5A39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 xml:space="preserve">FIREROLL VR60 INSULATED </w:t>
      </w:r>
      <w:smartTag w:uri="urn:schemas-microsoft-com:office:smarttags" w:element="stockticker">
        <w:r w:rsidRPr="000A5A39">
          <w:rPr>
            <w:rFonts w:ascii="Myriad Pro" w:eastAsia="Times New Roman" w:hAnsi="Myriad Pro" w:cs="Times New Roman"/>
            <w:b/>
            <w:color w:val="222D5A"/>
            <w:sz w:val="24"/>
            <w:szCs w:val="24"/>
            <w:lang w:eastAsia="en-GB"/>
          </w:rPr>
          <w:t>FIRE</w:t>
        </w:r>
      </w:smartTag>
      <w:r w:rsidRPr="000A5A39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 xml:space="preserve"> SHUTTERS</w:t>
      </w:r>
    </w:p>
    <w:p w14:paraId="0D2D62C4" w14:textId="77777777" w:rsidR="000A5A39" w:rsidRPr="000A5A39" w:rsidRDefault="000A5A39" w:rsidP="000A5A39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</w:p>
    <w:p w14:paraId="2132A065" w14:textId="77777777" w:rsidR="000A5A39" w:rsidRPr="000A5A39" w:rsidRDefault="000A5A39" w:rsidP="000A5A39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0A5A39">
        <w:rPr>
          <w:rFonts w:ascii="Myriad Pro" w:eastAsia="Times New Roman" w:hAnsi="Myriad Pro" w:cs="Times New Roman"/>
          <w:b/>
          <w:color w:val="222D5A"/>
          <w:lang w:eastAsia="en-GB"/>
        </w:rPr>
        <w:t>SPECIFICATION 3-7</w:t>
      </w:r>
    </w:p>
    <w:p w14:paraId="2E3FF618" w14:textId="77777777" w:rsidR="000A5A39" w:rsidRPr="000A5A39" w:rsidRDefault="000A5A39" w:rsidP="000A5A39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14:paraId="66D0C16C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Resistance</w:t>
      </w:r>
    </w:p>
    <w:p w14:paraId="719929BE" w14:textId="77777777" w:rsidR="000A5A39" w:rsidRPr="000A5A39" w:rsidRDefault="000A5A39" w:rsidP="000A5A39">
      <w:pPr>
        <w:spacing w:after="0" w:line="240" w:lineRule="auto"/>
        <w:ind w:firstLine="567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1BE3523D" w14:textId="2C1C185A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874B54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Tested </w:t>
      </w:r>
      <w:r w:rsidR="00F84B1F" w:rsidRPr="00874B54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to </w:t>
      </w:r>
      <w:r w:rsidRPr="00874B54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EN 1634-1 </w:t>
      </w:r>
      <w:r w:rsidR="005B7C66" w:rsidRPr="00874B54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and rated </w:t>
      </w:r>
      <w:r w:rsidRPr="00874B54">
        <w:rPr>
          <w:rFonts w:ascii="Myriad Pro" w:eastAsia="Times New Roman" w:hAnsi="Myriad Pro" w:cs="Times New Roman"/>
          <w:sz w:val="18"/>
          <w:szCs w:val="18"/>
          <w:lang w:eastAsia="en-GB"/>
        </w:rPr>
        <w:t>EI60</w:t>
      </w:r>
      <w:r w:rsidR="005B7C66" w:rsidRPr="00874B54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(integrity and insulation) </w:t>
      </w:r>
      <w:r w:rsidRPr="00874B54">
        <w:rPr>
          <w:rFonts w:ascii="Myriad Pro" w:eastAsia="Times New Roman" w:hAnsi="Myriad Pro" w:cs="Times New Roman"/>
          <w:sz w:val="18"/>
          <w:szCs w:val="18"/>
          <w:lang w:eastAsia="en-GB"/>
        </w:rPr>
        <w:t>in accordance with EN 13501-2</w:t>
      </w:r>
      <w:r w:rsidR="005B7C66" w:rsidRPr="00874B54">
        <w:rPr>
          <w:rFonts w:ascii="Myriad Pro" w:eastAsia="Times New Roman" w:hAnsi="Myriad Pro" w:cs="Times New Roman"/>
          <w:sz w:val="18"/>
          <w:szCs w:val="18"/>
          <w:lang w:eastAsia="en-GB"/>
        </w:rPr>
        <w:t>.</w:t>
      </w:r>
    </w:p>
    <w:p w14:paraId="7AD6BD82" w14:textId="77777777" w:rsidR="000A5A39" w:rsidRPr="000A5A39" w:rsidRDefault="000A5A39" w:rsidP="000A5A39">
      <w:pPr>
        <w:spacing w:after="0" w:line="240" w:lineRule="auto"/>
        <w:ind w:firstLine="567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1B310BC8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14:paraId="439DAC55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12E906F5" w14:textId="77777777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63 x 36mm synthetic material laths infilled with high-performance insulation.</w:t>
      </w:r>
    </w:p>
    <w:p w14:paraId="10BCA2D3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FBF2683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Rail</w:t>
      </w:r>
    </w:p>
    <w:p w14:paraId="5335295C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98089FC" w14:textId="77777777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>Comprising a standard lath fitted with an extruded PVC bottom seal.</w:t>
      </w:r>
    </w:p>
    <w:p w14:paraId="133A610A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1A983F7" w14:textId="77777777" w:rsidR="000A5A39" w:rsidRPr="000A5A39" w:rsidRDefault="000A5A39" w:rsidP="000A5A39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14:paraId="1F387193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369DBE2" w14:textId="77777777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>The side guides are formed from galvanised steel channels with a black intumescent insert and prepared for fixing to the opening structure.</w:t>
      </w:r>
    </w:p>
    <w:p w14:paraId="1F2551E2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5C30A57" w14:textId="77777777" w:rsidR="000A5A39" w:rsidRPr="000A5A39" w:rsidRDefault="000A5A39" w:rsidP="000A5A39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End Brackets</w:t>
      </w:r>
    </w:p>
    <w:p w14:paraId="56709122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77CA3FD" w14:textId="77777777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galvanised steel of adequate thickness relative to door size and supplied with steel plates for fixing to the structure.</w:t>
      </w:r>
    </w:p>
    <w:p w14:paraId="43ABE432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45E305A" w14:textId="77777777" w:rsidR="000A5A39" w:rsidRPr="000A5A39" w:rsidRDefault="000A5A39" w:rsidP="000A5A39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Roller</w:t>
      </w:r>
    </w:p>
    <w:p w14:paraId="1C71AC89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FF4D451" w14:textId="77777777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roller is manufactured from mild steel tube of sufficient diameter and wall thickness to resist deflection and is mounted in bearings on each end plate. </w:t>
      </w:r>
    </w:p>
    <w:p w14:paraId="7E820B60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DFB6DEA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11B49695" w14:textId="77777777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>The shutter curtain is supplied in a grey self-finish as standard.</w:t>
      </w:r>
    </w:p>
    <w:p w14:paraId="58018D2C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E91AFEB" w14:textId="77777777" w:rsidR="000A5A39" w:rsidRPr="000A5A39" w:rsidRDefault="000A5A39" w:rsidP="000A5A39">
      <w:pPr>
        <w:keepNext/>
        <w:spacing w:after="0" w:line="240" w:lineRule="auto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4616A988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E72941B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sz w:val="20"/>
          <w:szCs w:val="20"/>
          <w:lang w:eastAsia="en-GB"/>
        </w:rPr>
        <w:t>Approximately 50 kgs per m².</w:t>
      </w:r>
    </w:p>
    <w:p w14:paraId="3CA8B783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F94DF0D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7D3DD3FB" w14:textId="77777777" w:rsidR="000A5A39" w:rsidRPr="00F84B1F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7FA315B" w14:textId="77777777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>Electrical operation is by means of a direct drive three-phase motor mounted on one endplate.  In the event of fire and / or mains failure, a 24volt DC auxiliary drive unit closes the door.</w:t>
      </w:r>
    </w:p>
    <w:p w14:paraId="64443C8F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8D42540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Controls</w:t>
      </w:r>
    </w:p>
    <w:p w14:paraId="6DA5BFEB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AC09901" w14:textId="0C2D39BE" w:rsidR="000A5A39" w:rsidRPr="00F84B1F" w:rsidRDefault="000A5A39" w:rsidP="000A5A39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F84B1F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A control panel is supplied for mounting at high level which incorporates batteries and a facility for an incoming fire signal.  Cables between panel and motor are to be flameproof. Low level control is by </w:t>
      </w:r>
      <w:r w:rsidR="005B7C66" w:rsidRPr="00874B54">
        <w:rPr>
          <w:rFonts w:ascii="Myriad Pro" w:eastAsia="Times New Roman" w:hAnsi="Myriad Pro" w:cs="Times New Roman"/>
          <w:sz w:val="18"/>
          <w:szCs w:val="18"/>
          <w:lang w:eastAsia="en-GB"/>
        </w:rPr>
        <w:t>means of keyswitch with emergency stop button.</w:t>
      </w:r>
    </w:p>
    <w:p w14:paraId="19BA6DF1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0188155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0A5A39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672657FE" w14:textId="77777777" w:rsidR="000A5A39" w:rsidRPr="000A5A39" w:rsidRDefault="000A5A39" w:rsidP="000A5A39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50A9B5E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  <w:r w:rsidRPr="000A5A39">
        <w:rPr>
          <w:rFonts w:ascii="Myriad Pro" w:eastAsia="Times New Roman" w:hAnsi="Myriad Pro" w:cs="Times New Roman"/>
          <w:b/>
          <w:lang w:eastAsia="en-GB"/>
        </w:rPr>
        <w:t xml:space="preserve">FIREROLL VR60 Insulated Fire Shutters shall be by </w:t>
      </w:r>
    </w:p>
    <w:p w14:paraId="42F734CC" w14:textId="77777777" w:rsidR="000A5A39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  <w:r w:rsidRPr="000A5A39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20B1532C" w14:textId="77777777" w:rsid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  <w:r w:rsidRPr="000A5A39">
        <w:rPr>
          <w:rFonts w:ascii="Myriad Pro" w:eastAsia="Times New Roman" w:hAnsi="Myriad Pro" w:cs="Times New Roman"/>
          <w:b/>
          <w:lang w:eastAsia="en-GB"/>
        </w:rPr>
        <w:t>E-mail:</w:t>
      </w:r>
      <w:r w:rsidRPr="000A5A39">
        <w:rPr>
          <w:rFonts w:ascii="Myriad Pro" w:eastAsia="Times New Roman" w:hAnsi="Myriad Pro" w:cs="Times New Roman"/>
          <w:b/>
          <w:color w:val="222D5A"/>
          <w:lang w:eastAsia="en-GB"/>
        </w:rPr>
        <w:t xml:space="preserve"> </w:t>
      </w:r>
      <w:hyperlink r:id="rId7" w:history="1">
        <w:r w:rsidRPr="000A5A39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0A5A39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0A5A39">
          <w:rPr>
            <w:rStyle w:val="Hyperlink"/>
            <w:rFonts w:ascii="Myriad Pro" w:eastAsia="Times New Roman" w:hAnsi="Myriad Pro" w:cs="Times New Roman"/>
            <w:b/>
            <w:color w:val="222D5A"/>
            <w:lang w:eastAsia="en-GB"/>
          </w:rPr>
          <w:t>www.boltongate.co.uk</w:t>
        </w:r>
      </w:hyperlink>
      <w:r w:rsidRPr="000A5A39">
        <w:rPr>
          <w:rFonts w:ascii="Myriad Pro" w:eastAsia="Times New Roman" w:hAnsi="Myriad Pro" w:cs="Times New Roman"/>
          <w:b/>
          <w:color w:val="222D5A"/>
          <w:lang w:eastAsia="en-GB"/>
        </w:rPr>
        <w:t>.</w:t>
      </w:r>
    </w:p>
    <w:p w14:paraId="4DD08963" w14:textId="77777777" w:rsid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  <w:bookmarkStart w:id="0" w:name="_GoBack"/>
      <w:bookmarkEnd w:id="0"/>
    </w:p>
    <w:p w14:paraId="543382F7" w14:textId="5C381B6B" w:rsidR="0007588F" w:rsidRPr="000A5A39" w:rsidRDefault="000A5A39" w:rsidP="000A5A39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  <w:r w:rsidRPr="000A5A39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Issue Date: </w:t>
      </w:r>
      <w:r w:rsidR="005B7C66" w:rsidRPr="00874B54">
        <w:rPr>
          <w:rFonts w:ascii="Myriad Pro" w:eastAsia="Times New Roman" w:hAnsi="Myriad Pro" w:cs="Times New Roman"/>
          <w:sz w:val="20"/>
          <w:szCs w:val="20"/>
          <w:lang w:eastAsia="en-GB"/>
        </w:rPr>
        <w:t>November 2019</w:t>
      </w:r>
    </w:p>
    <w:sectPr w:rsidR="0007588F" w:rsidRPr="000A5A39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F18F" w14:textId="77777777" w:rsidR="003C010D" w:rsidRDefault="003C010D" w:rsidP="00A4752C">
      <w:pPr>
        <w:spacing w:after="0" w:line="240" w:lineRule="auto"/>
      </w:pPr>
      <w:r>
        <w:separator/>
      </w:r>
    </w:p>
  </w:endnote>
  <w:endnote w:type="continuationSeparator" w:id="0">
    <w:p w14:paraId="4A49246C" w14:textId="77777777" w:rsidR="003C010D" w:rsidRDefault="003C010D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96817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09BB007E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C5F2D" w14:textId="77777777" w:rsidR="003C010D" w:rsidRDefault="003C010D" w:rsidP="00A4752C">
      <w:pPr>
        <w:spacing w:after="0" w:line="240" w:lineRule="auto"/>
      </w:pPr>
      <w:r>
        <w:separator/>
      </w:r>
    </w:p>
  </w:footnote>
  <w:footnote w:type="continuationSeparator" w:id="0">
    <w:p w14:paraId="3F364521" w14:textId="77777777" w:rsidR="003C010D" w:rsidRDefault="003C010D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8A31D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6B4B40" wp14:editId="5732A779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4D4FA2E6" wp14:editId="03293883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F699CBB" wp14:editId="71AE930A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A5A39"/>
    <w:rsid w:val="000C0735"/>
    <w:rsid w:val="00196297"/>
    <w:rsid w:val="001A79C3"/>
    <w:rsid w:val="002602B0"/>
    <w:rsid w:val="00265BB4"/>
    <w:rsid w:val="00337506"/>
    <w:rsid w:val="00346440"/>
    <w:rsid w:val="00381E62"/>
    <w:rsid w:val="003B661B"/>
    <w:rsid w:val="003C010D"/>
    <w:rsid w:val="00443717"/>
    <w:rsid w:val="00450D07"/>
    <w:rsid w:val="004A6C87"/>
    <w:rsid w:val="0055403E"/>
    <w:rsid w:val="0056018E"/>
    <w:rsid w:val="005B7C66"/>
    <w:rsid w:val="005E729F"/>
    <w:rsid w:val="006F1333"/>
    <w:rsid w:val="00733D94"/>
    <w:rsid w:val="007633C7"/>
    <w:rsid w:val="00770F19"/>
    <w:rsid w:val="00843334"/>
    <w:rsid w:val="00874B54"/>
    <w:rsid w:val="008D534E"/>
    <w:rsid w:val="008F0601"/>
    <w:rsid w:val="00921C2E"/>
    <w:rsid w:val="00933DAB"/>
    <w:rsid w:val="009C3F47"/>
    <w:rsid w:val="00A4752C"/>
    <w:rsid w:val="00AD58C3"/>
    <w:rsid w:val="00B963DE"/>
    <w:rsid w:val="00D31668"/>
    <w:rsid w:val="00D403C8"/>
    <w:rsid w:val="00D40A4A"/>
    <w:rsid w:val="00D53123"/>
    <w:rsid w:val="00D826C7"/>
    <w:rsid w:val="00DF2E5A"/>
    <w:rsid w:val="00E27B85"/>
    <w:rsid w:val="00E5242E"/>
    <w:rsid w:val="00F5648A"/>
    <w:rsid w:val="00F67309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7EC112C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A3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7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BE7D-0169-4466-B7C3-12871827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6</cp:revision>
  <cp:lastPrinted>2018-03-05T10:30:00Z</cp:lastPrinted>
  <dcterms:created xsi:type="dcterms:W3CDTF">2018-03-05T13:53:00Z</dcterms:created>
  <dcterms:modified xsi:type="dcterms:W3CDTF">2019-10-16T06:24:00Z</dcterms:modified>
</cp:coreProperties>
</file>